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E49C" w14:textId="77777777" w:rsidR="00B526C4" w:rsidRPr="00B526C4" w:rsidRDefault="00B526C4" w:rsidP="00B526C4">
      <w:pPr>
        <w:rPr>
          <w:b/>
          <w:bCs/>
        </w:rPr>
      </w:pPr>
      <w:r w:rsidRPr="00B526C4">
        <w:rPr>
          <w:b/>
          <w:bCs/>
        </w:rPr>
        <w:t>Anatomy</w:t>
      </w:r>
    </w:p>
    <w:p w14:paraId="0AA1127B" w14:textId="77777777" w:rsidR="005214E9" w:rsidRDefault="00651930" w:rsidP="00B526C4">
      <w:r>
        <w:t xml:space="preserve">1 </w:t>
      </w:r>
      <w:r w:rsidR="00B526C4">
        <w:t xml:space="preserve">Typical insect anatomy. Head, thorax, abdomen. Wings and legs attached to thorax. Thorax is all muscles. </w:t>
      </w:r>
    </w:p>
    <w:p w14:paraId="45B933E7" w14:textId="026B47F7" w:rsidR="005214E9" w:rsidRDefault="00CC208C" w:rsidP="00B526C4">
      <w:r>
        <w:t xml:space="preserve">2 </w:t>
      </w:r>
      <w:r w:rsidR="00B526C4">
        <w:t xml:space="preserve">2 pairs of wings which look like one because they have tiny hooks that latch on when needed. </w:t>
      </w:r>
      <w:r w:rsidR="00DC7550">
        <w:t>The leading edge has 2 strong veins with marginals and submarginal that again help identification.</w:t>
      </w:r>
    </w:p>
    <w:p w14:paraId="40D1861A" w14:textId="77777777" w:rsidR="00042916" w:rsidRDefault="005214E9" w:rsidP="00B526C4">
      <w:r>
        <w:t xml:space="preserve">3 </w:t>
      </w:r>
      <w:r w:rsidR="00B526C4">
        <w:t xml:space="preserve">Hairy hind legs. </w:t>
      </w:r>
      <w:r w:rsidR="00CD738D">
        <w:t xml:space="preserve">Closeup of leg hairs that carries pollen. If they are highly branched then it collects very fine grain pollen and simpler hairs for coarser pollen. Technical term for a pollen basket is called corbicula. Some bees carry pollen on their abdomen </w:t>
      </w:r>
      <w:r w:rsidR="00C66DFF">
        <w:t>and legs with</w:t>
      </w:r>
      <w:r w:rsidR="00CD738D">
        <w:t xml:space="preserve"> scopa</w:t>
      </w:r>
      <w:r w:rsidR="00876AE1">
        <w:t xml:space="preserve"> – </w:t>
      </w:r>
      <w:r w:rsidR="00C66DFF">
        <w:t>which</w:t>
      </w:r>
      <w:r w:rsidR="00876AE1">
        <w:t xml:space="preserve"> is</w:t>
      </w:r>
      <w:r w:rsidR="00280732">
        <w:t xml:space="preserve"> d</w:t>
      </w:r>
      <w:r w:rsidR="00C66DFF">
        <w:t>e</w:t>
      </w:r>
      <w:r w:rsidR="00280732">
        <w:t>nse mass of branched hairs</w:t>
      </w:r>
      <w:r w:rsidR="00CD738D">
        <w:t>.</w:t>
      </w:r>
      <w:r w:rsidR="00621736">
        <w:t xml:space="preserve"> They do </w:t>
      </w:r>
      <w:r w:rsidR="0005768D">
        <w:t>this cool thing where they move all their legs across their body downwards to move all the pollen from their face down to their hind legs.</w:t>
      </w:r>
    </w:p>
    <w:p w14:paraId="56CE9084" w14:textId="77777777" w:rsidR="00EC5B1E" w:rsidRDefault="00042916" w:rsidP="00B526C4">
      <w:r>
        <w:t xml:space="preserve">4 </w:t>
      </w:r>
      <w:r w:rsidR="00B526C4">
        <w:t xml:space="preserve">Head - there are 3 round objects on forehead above eyes known as ocelli or simple eyes, which are receptive to light. Apparently for bee orienting itself to the horizon. Compound eyes and antennae which have 3 parts. Lots of lines on the face known as sutures and divide up the face. </w:t>
      </w:r>
    </w:p>
    <w:p w14:paraId="6CE8FFF9" w14:textId="6892B196" w:rsidR="00DC7550" w:rsidRDefault="00EC5B1E" w:rsidP="00B526C4">
      <w:r>
        <w:t xml:space="preserve">5 </w:t>
      </w:r>
      <w:r w:rsidR="00B526C4">
        <w:t xml:space="preserve">Mandibles are important for classification and identification. Proboscis is basically the straw they use to suck nectar. </w:t>
      </w:r>
    </w:p>
    <w:p w14:paraId="2369EFF1" w14:textId="6B7DB53C" w:rsidR="00B526C4" w:rsidRDefault="000C438C" w:rsidP="00B526C4">
      <w:r>
        <w:t xml:space="preserve">6 </w:t>
      </w:r>
      <w:r w:rsidR="00B526C4">
        <w:t xml:space="preserve">They have sticky pads between their claws which is why they can climb glass. </w:t>
      </w:r>
    </w:p>
    <w:p w14:paraId="01A44B28" w14:textId="06AE6474" w:rsidR="00794F78" w:rsidRDefault="00794F78" w:rsidP="00B526C4">
      <w:r>
        <w:t>7</w:t>
      </w:r>
      <w:r w:rsidR="00B526C4">
        <w:t xml:space="preserve"> Sexes. Males have one more antenna, so they have 13 (segments) and females 12. Males don't have a sting</w:t>
      </w:r>
      <w:r w:rsidR="000544BD">
        <w:t>ers</w:t>
      </w:r>
      <w:r w:rsidR="00B526C4">
        <w:t xml:space="preserve"> because they have genitals.</w:t>
      </w:r>
      <w:r w:rsidR="00AA4874">
        <w:t xml:space="preserve"> Only female bees sting.</w:t>
      </w:r>
      <w:r w:rsidR="00B526C4">
        <w:t xml:space="preserve"> Females have a scopa which is a set of hairs to collect pollen. </w:t>
      </w:r>
    </w:p>
    <w:p w14:paraId="3AEF096E" w14:textId="4861E132" w:rsidR="00B526C4" w:rsidRDefault="00794F78" w:rsidP="00B526C4">
      <w:r>
        <w:t xml:space="preserve">8 </w:t>
      </w:r>
      <w:r w:rsidR="00B526C4">
        <w:t>Male be</w:t>
      </w:r>
      <w:r w:rsidR="000544BD">
        <w:t>e</w:t>
      </w:r>
      <w:r w:rsidR="00B526C4">
        <w:t xml:space="preserve"> has a genital capsule with 4 appendages at the end and they also have plates for classification. Males usually have more markings than females. Females bees without a scopa would carry it in their honey stomach by swallowing it.</w:t>
      </w:r>
    </w:p>
    <w:p w14:paraId="4642F674" w14:textId="195A6662" w:rsidR="00B526C4" w:rsidRDefault="006A2E35" w:rsidP="00B526C4">
      <w:r>
        <w:t>9</w:t>
      </w:r>
      <w:r w:rsidR="00B526C4">
        <w:t xml:space="preserve"> Some males stick to females after mating to make sure nobody else mates.</w:t>
      </w:r>
    </w:p>
    <w:p w14:paraId="40B4BD9C" w14:textId="77777777" w:rsidR="008D6BC3" w:rsidRDefault="00C76CF1" w:rsidP="00B526C4">
      <w:r>
        <w:t>10</w:t>
      </w:r>
      <w:r w:rsidR="00B526C4">
        <w:t xml:space="preserve"> The stinger is inside the abdomen and it has a fascinating way of going deeper even after it’s left the body. </w:t>
      </w:r>
    </w:p>
    <w:p w14:paraId="11F5A42C" w14:textId="0B8FD4C0" w:rsidR="00B526C4" w:rsidRDefault="008D6BC3" w:rsidP="00B526C4">
      <w:r>
        <w:t xml:space="preserve">11 </w:t>
      </w:r>
      <w:hyperlink r:id="rId8" w:history="1">
        <w:r>
          <w:rPr>
            <w:rStyle w:val="Hyperlink"/>
          </w:rPr>
          <w:t>See</w:t>
        </w:r>
      </w:hyperlink>
      <w:r>
        <w:t xml:space="preserve"> this animation</w:t>
      </w:r>
      <w:r w:rsidR="004E6DB0">
        <w:t>, the</w:t>
      </w:r>
      <w:r w:rsidR="00B526C4">
        <w:t xml:space="preserve"> Muscles</w:t>
      </w:r>
      <w:r w:rsidR="004E6DB0">
        <w:t xml:space="preserve"> keep moving the blades</w:t>
      </w:r>
      <w:r w:rsidR="00A40FDF">
        <w:t xml:space="preserve"> and also pumps the </w:t>
      </w:r>
      <w:r w:rsidR="00B526C4">
        <w:t>gland sac and venom.</w:t>
      </w:r>
    </w:p>
    <w:p w14:paraId="17A7F245" w14:textId="52DA82A1" w:rsidR="00B526C4" w:rsidRDefault="00B526C4" w:rsidP="00B526C4">
      <w:r>
        <w:t>- Brood cells are water proof they make a secretion from the gland in the abdomen and sometimes thorax.</w:t>
      </w:r>
    </w:p>
    <w:p w14:paraId="21060315" w14:textId="77777777" w:rsidR="00B526C4" w:rsidRDefault="00B526C4" w:rsidP="00B526C4"/>
    <w:p w14:paraId="651D6BCC" w14:textId="6126F503" w:rsidR="00B526C4" w:rsidRDefault="000F40AF" w:rsidP="00B526C4">
      <w:r>
        <w:rPr>
          <w:b/>
          <w:bCs/>
        </w:rPr>
        <w:t xml:space="preserve">13 </w:t>
      </w:r>
      <w:r w:rsidR="00B526C4" w:rsidRPr="00B526C4">
        <w:rPr>
          <w:b/>
          <w:bCs/>
        </w:rPr>
        <w:t>The Bee Dance</w:t>
      </w:r>
      <w:r w:rsidR="00B526C4">
        <w:rPr>
          <w:b/>
          <w:bCs/>
        </w:rPr>
        <w:t>/Waggle</w:t>
      </w:r>
      <w:r>
        <w:rPr>
          <w:b/>
          <w:bCs/>
        </w:rPr>
        <w:t xml:space="preserve"> </w:t>
      </w:r>
      <w:r w:rsidR="00B526C4">
        <w:t>- They do the location dance. The waggle dance. They use the sun, gravity and landmarks to navigate. They'll offer recruiting bees a sample to know what to look for.</w:t>
      </w:r>
    </w:p>
    <w:p w14:paraId="34BD61BA" w14:textId="77777777" w:rsidR="00B526C4" w:rsidRDefault="00B526C4" w:rsidP="00B526C4"/>
    <w:p w14:paraId="605AF6A2" w14:textId="0969F7CD" w:rsidR="00B526C4" w:rsidRPr="00B526C4" w:rsidRDefault="00B526C4" w:rsidP="00B526C4">
      <w:pPr>
        <w:rPr>
          <w:b/>
          <w:bCs/>
        </w:rPr>
      </w:pPr>
      <w:r w:rsidRPr="00B526C4">
        <w:rPr>
          <w:b/>
          <w:bCs/>
        </w:rPr>
        <w:t>Types</w:t>
      </w:r>
    </w:p>
    <w:p w14:paraId="1CB48B6E" w14:textId="1033C2E2" w:rsidR="00B526C4" w:rsidRPr="00B526C4" w:rsidRDefault="005D51E1" w:rsidP="00B526C4">
      <w:pPr>
        <w:rPr>
          <w:i/>
          <w:iCs/>
        </w:rPr>
      </w:pPr>
      <w:r>
        <w:rPr>
          <w:i/>
          <w:iCs/>
        </w:rPr>
        <w:t xml:space="preserve">14 </w:t>
      </w:r>
      <w:r w:rsidR="00B526C4" w:rsidRPr="00B526C4">
        <w:rPr>
          <w:i/>
          <w:iCs/>
        </w:rPr>
        <w:t>Workers</w:t>
      </w:r>
    </w:p>
    <w:p w14:paraId="5555C7FC" w14:textId="77777777" w:rsidR="00B526C4" w:rsidRDefault="00B526C4" w:rsidP="00B526C4">
      <w:r>
        <w:t>- Worker bees maintain the temperature of the hive at 33.9c all year round.</w:t>
      </w:r>
    </w:p>
    <w:p w14:paraId="56E60442" w14:textId="41D4FB15" w:rsidR="00B526C4" w:rsidRDefault="00B526C4" w:rsidP="00B526C4">
      <w:r>
        <w:t>- In winter worker bees can live up to 6 months but in summer only 6 weeks as they work themselves to death. Which is why you find some on the ground. If the bee dies in a hive the bees will grab it and take it as far as it can.</w:t>
      </w:r>
    </w:p>
    <w:p w14:paraId="513E3F87" w14:textId="77777777" w:rsidR="00B526C4" w:rsidRDefault="00B526C4" w:rsidP="00B526C4"/>
    <w:p w14:paraId="5C17F8EE" w14:textId="15CBF6BA" w:rsidR="00B526C4" w:rsidRPr="00B526C4" w:rsidRDefault="003C26E1" w:rsidP="00B526C4">
      <w:pPr>
        <w:rPr>
          <w:i/>
          <w:iCs/>
        </w:rPr>
      </w:pPr>
      <w:r>
        <w:rPr>
          <w:i/>
          <w:iCs/>
        </w:rPr>
        <w:t xml:space="preserve">15 </w:t>
      </w:r>
      <w:r w:rsidR="00B526C4" w:rsidRPr="00B526C4">
        <w:rPr>
          <w:i/>
          <w:iCs/>
        </w:rPr>
        <w:t>Drone</w:t>
      </w:r>
    </w:p>
    <w:p w14:paraId="1EB5A8F7" w14:textId="77777777" w:rsidR="00B526C4" w:rsidRDefault="00B526C4" w:rsidP="00B526C4">
      <w:r>
        <w:t>- Drones can't be born of small cells that make most of the hive. 10% of the combs are for drone bees. So she can deposit an unfertilised egg in the drone cell for it to be fertilised by the drone while she fertilises the smaller cells.</w:t>
      </w:r>
    </w:p>
    <w:p w14:paraId="3A1FD1CA" w14:textId="77777777" w:rsidR="00B526C4" w:rsidRDefault="00B526C4" w:rsidP="00B526C4">
      <w:r>
        <w:t>- Males are known as drones and their eyes meet on top of their head.</w:t>
      </w:r>
    </w:p>
    <w:p w14:paraId="71C005DA" w14:textId="77777777" w:rsidR="00B526C4" w:rsidRDefault="00B526C4" w:rsidP="00B526C4"/>
    <w:p w14:paraId="6EAD635E" w14:textId="5C10F0D3" w:rsidR="00B526C4" w:rsidRPr="00B526C4" w:rsidRDefault="002B6964" w:rsidP="00B526C4">
      <w:pPr>
        <w:rPr>
          <w:i/>
          <w:iCs/>
        </w:rPr>
      </w:pPr>
      <w:r>
        <w:rPr>
          <w:i/>
          <w:iCs/>
        </w:rPr>
        <w:t xml:space="preserve">16 </w:t>
      </w:r>
      <w:r w:rsidR="00B526C4" w:rsidRPr="00B526C4">
        <w:rPr>
          <w:i/>
          <w:iCs/>
        </w:rPr>
        <w:t>Queen</w:t>
      </w:r>
    </w:p>
    <w:p w14:paraId="0CCA1200" w14:textId="77777777" w:rsidR="00B526C4" w:rsidRDefault="00B526C4" w:rsidP="00B526C4">
      <w:r>
        <w:t>- The queen bee is the largest honeybee in the hive. She can lay 2000 eggs per day and can live 3-6 years.</w:t>
      </w:r>
    </w:p>
    <w:p w14:paraId="3F213F6D" w14:textId="77777777" w:rsidR="00B526C4" w:rsidRDefault="00B526C4" w:rsidP="00B526C4">
      <w:r>
        <w:t>- Queen bee keeps the social order and emits pheromones from her feet.</w:t>
      </w:r>
    </w:p>
    <w:p w14:paraId="798AFFA0" w14:textId="77777777" w:rsidR="00B526C4" w:rsidRDefault="00B526C4" w:rsidP="00B526C4">
      <w:r>
        <w:t>- The queen does one mating with the drones but it will last her a lifetime. She produces eggs for a lifetime. That's how much sperm she can store and can produce a fertilised or unfertilised egg.</w:t>
      </w:r>
    </w:p>
    <w:p w14:paraId="2843DB48" w14:textId="77777777" w:rsidR="00D55035" w:rsidRDefault="00B526C4" w:rsidP="00B526C4">
      <w:r>
        <w:t xml:space="preserve">- If things are good there will be a population explosion. </w:t>
      </w:r>
      <w:r w:rsidR="00C5551C">
        <w:t>H</w:t>
      </w:r>
      <w:r>
        <w:t xml:space="preserve">alf of them </w:t>
      </w:r>
      <w:r w:rsidR="00C5551C">
        <w:t xml:space="preserve">will </w:t>
      </w:r>
      <w:r>
        <w:t xml:space="preserve">take off with the old queen after she's laid some eggs in the queen cells. Specially constructed by workers, roughly 20 of the queen cells only taking 14 days </w:t>
      </w:r>
      <w:r>
        <w:lastRenderedPageBreak/>
        <w:t xml:space="preserve">to hatch. She'll lose weight to take off with half the worker bees. Then the 20 virgin queens fight to death stinging each other to death. </w:t>
      </w:r>
      <w:r w:rsidR="00C5551C">
        <w:t xml:space="preserve">When the new </w:t>
      </w:r>
      <w:r>
        <w:t>swarm will just be anywhere</w:t>
      </w:r>
      <w:r w:rsidR="00C5551C">
        <w:t xml:space="preserve">, </w:t>
      </w:r>
      <w:r>
        <w:t xml:space="preserve">people </w:t>
      </w:r>
      <w:r w:rsidR="00C5551C">
        <w:t xml:space="preserve">tend to </w:t>
      </w:r>
      <w:r>
        <w:t>freak out about this but bees are at their best temperament when swarming.</w:t>
      </w:r>
      <w:r w:rsidR="00C5551C">
        <w:t xml:space="preserve"> Remember you can just contact your local bee keeper or find a facebook group for relocators.</w:t>
      </w:r>
      <w:r>
        <w:t xml:space="preserve"> While the swarm is sitting on a branch the worker bees are looking for a new home.</w:t>
      </w:r>
      <w:r w:rsidR="00D55035">
        <w:t xml:space="preserve"> </w:t>
      </w:r>
      <w:r>
        <w:t>They do the direction dance and the more vigorous the dance the better the location. The bees will even fly through the swarm to steer them in the right direction. (How do they even find this out!?).</w:t>
      </w:r>
      <w:r w:rsidR="00C5551C">
        <w:t xml:space="preserve"> </w:t>
      </w:r>
    </w:p>
    <w:p w14:paraId="647DA4D1" w14:textId="7FEB9336" w:rsidR="00B526C4" w:rsidRDefault="00D55035" w:rsidP="00B526C4">
      <w:r>
        <w:t xml:space="preserve">17 </w:t>
      </w:r>
      <w:r w:rsidR="00C5551C">
        <w:t>They also do this cool thing called a shimmering wave as a defence mechanism to make them look bigger.</w:t>
      </w:r>
    </w:p>
    <w:p w14:paraId="086F4A7C" w14:textId="2D31333A" w:rsidR="0024731E" w:rsidRDefault="00A71FAB" w:rsidP="00B526C4">
      <w:r>
        <w:t xml:space="preserve">18 </w:t>
      </w:r>
      <w:r w:rsidR="00B526C4">
        <w:t>The queen produces lots of daughters who are sterile and they are the workers. Bees are an offshoot of wasps. So one of the wasps evolved from being predatory to collecting pollen and nectar as food for the larvae (Paras note: It went vegan).</w:t>
      </w:r>
      <w:r w:rsidR="00C5551C">
        <w:t xml:space="preserve"> Just like how termites are the vegetarian version of ants.</w:t>
      </w:r>
      <w:r w:rsidR="00B526C4">
        <w:t xml:space="preserve"> </w:t>
      </w:r>
    </w:p>
    <w:p w14:paraId="12CC54C4" w14:textId="77777777" w:rsidR="00B526C4" w:rsidRDefault="00B526C4" w:rsidP="00B526C4"/>
    <w:p w14:paraId="43DCAC68" w14:textId="77777777" w:rsidR="00B526C4" w:rsidRPr="00C5551C" w:rsidRDefault="00B526C4" w:rsidP="00B526C4">
      <w:pPr>
        <w:rPr>
          <w:b/>
          <w:bCs/>
        </w:rPr>
      </w:pPr>
      <w:r w:rsidRPr="00C5551C">
        <w:rPr>
          <w:b/>
          <w:bCs/>
        </w:rPr>
        <w:t>Other types</w:t>
      </w:r>
    </w:p>
    <w:p w14:paraId="03CEFD62" w14:textId="75C4AF1D" w:rsidR="00B526C4" w:rsidRPr="00C5551C" w:rsidRDefault="0074481F" w:rsidP="00B526C4">
      <w:pPr>
        <w:rPr>
          <w:i/>
          <w:iCs/>
        </w:rPr>
      </w:pPr>
      <w:r>
        <w:rPr>
          <w:i/>
          <w:iCs/>
        </w:rPr>
        <w:t xml:space="preserve">19 </w:t>
      </w:r>
      <w:r w:rsidR="00B526C4" w:rsidRPr="00C5551C">
        <w:rPr>
          <w:i/>
          <w:iCs/>
        </w:rPr>
        <w:t>Leaf cutter bees</w:t>
      </w:r>
    </w:p>
    <w:p w14:paraId="36DB45C9" w14:textId="7225E87F" w:rsidR="00B526C4" w:rsidRDefault="00B526C4" w:rsidP="00B526C4">
      <w:r>
        <w:t>- Leaf cutters cut circular pieces and oblong. Making barrels, lay eggs and make more. So they all become adults in the cell and come out of the hole.</w:t>
      </w:r>
      <w:r w:rsidR="00C5551C">
        <w:t xml:space="preserve"> Unfortunately that means a lot of the times the one put inside first comes out last.</w:t>
      </w:r>
    </w:p>
    <w:p w14:paraId="3C16B459" w14:textId="77777777" w:rsidR="00C5551C" w:rsidRDefault="00C5551C" w:rsidP="00B526C4">
      <w:pPr>
        <w:rPr>
          <w:i/>
          <w:iCs/>
        </w:rPr>
      </w:pPr>
    </w:p>
    <w:p w14:paraId="1510F7CE" w14:textId="1FC12670" w:rsidR="00B526C4" w:rsidRPr="00C5551C" w:rsidRDefault="00F9397F" w:rsidP="00B526C4">
      <w:pPr>
        <w:rPr>
          <w:i/>
          <w:iCs/>
        </w:rPr>
      </w:pPr>
      <w:r>
        <w:rPr>
          <w:i/>
          <w:iCs/>
        </w:rPr>
        <w:t xml:space="preserve">20 </w:t>
      </w:r>
      <w:r w:rsidR="00B526C4" w:rsidRPr="00C5551C">
        <w:rPr>
          <w:i/>
          <w:iCs/>
        </w:rPr>
        <w:t>Blue banded bee</w:t>
      </w:r>
    </w:p>
    <w:p w14:paraId="46FF4DC3" w14:textId="12A7104C" w:rsidR="00B526C4" w:rsidRDefault="00C5551C" w:rsidP="00B526C4">
      <w:r>
        <w:t>A</w:t>
      </w:r>
      <w:r w:rsidR="00B526C4">
        <w:t>re better at vibrating the pollen out of certain shaped flowers.</w:t>
      </w:r>
    </w:p>
    <w:p w14:paraId="75C53FAA" w14:textId="77777777" w:rsidR="00C5551C" w:rsidRDefault="00C5551C" w:rsidP="00B526C4"/>
    <w:p w14:paraId="4B5706F5" w14:textId="51543A9E" w:rsidR="00B526C4" w:rsidRPr="00C5551C" w:rsidRDefault="00801B6D" w:rsidP="00B526C4">
      <w:pPr>
        <w:rPr>
          <w:i/>
          <w:iCs/>
        </w:rPr>
      </w:pPr>
      <w:r>
        <w:rPr>
          <w:i/>
          <w:iCs/>
        </w:rPr>
        <w:t xml:space="preserve">21 </w:t>
      </w:r>
      <w:r w:rsidR="00B526C4" w:rsidRPr="00C5551C">
        <w:rPr>
          <w:i/>
          <w:iCs/>
        </w:rPr>
        <w:t>Dawson bees</w:t>
      </w:r>
    </w:p>
    <w:p w14:paraId="64B2CC07" w14:textId="6A9951E8" w:rsidR="00B526C4" w:rsidRDefault="00B526C4" w:rsidP="00B526C4">
      <w:r>
        <w:t>- Dawson’s burrowing bee rivals the size of bumblebee. When they smell a virgin female</w:t>
      </w:r>
      <w:r w:rsidR="00892509">
        <w:t>’</w:t>
      </w:r>
      <w:r>
        <w:t>s pheromones all the males gather near the entrance and the biggest one commended the hole. The smaller ones will try later.</w:t>
      </w:r>
    </w:p>
    <w:p w14:paraId="3A4A1F61" w14:textId="0A07D8C7" w:rsidR="00B526C4" w:rsidRDefault="00801B6D" w:rsidP="00B526C4">
      <w:r>
        <w:t xml:space="preserve">22 </w:t>
      </w:r>
      <w:r w:rsidR="00892509">
        <w:t>There is a video of the brutal mating frenzy that ends in death of so many it looks like a massacre</w:t>
      </w:r>
      <w:r w:rsidR="00B526C4">
        <w:t>. Whites are females, browns are males.</w:t>
      </w:r>
    </w:p>
    <w:p w14:paraId="48A2A939" w14:textId="77777777" w:rsidR="00B526C4" w:rsidRDefault="00B526C4" w:rsidP="00B526C4"/>
    <w:p w14:paraId="3266617A" w14:textId="1AE60518" w:rsidR="00892509" w:rsidRDefault="00952040" w:rsidP="00B526C4">
      <w:r>
        <w:rPr>
          <w:i/>
          <w:iCs/>
        </w:rPr>
        <w:t xml:space="preserve">23 </w:t>
      </w:r>
      <w:r w:rsidR="00B526C4" w:rsidRPr="00892509">
        <w:rPr>
          <w:i/>
          <w:iCs/>
        </w:rPr>
        <w:t>Stingless bees</w:t>
      </w:r>
      <w:r w:rsidR="00B526C4">
        <w:t xml:space="preserve"> </w:t>
      </w:r>
    </w:p>
    <w:p w14:paraId="2342D982" w14:textId="18B2F8FF" w:rsidR="00B526C4" w:rsidRDefault="00892509" w:rsidP="00B526C4">
      <w:r>
        <w:t>H</w:t>
      </w:r>
      <w:r w:rsidR="00B526C4">
        <w:t>ave sterile queens and the aboriginals used to collect their honey as the bees stored them in pots made of propolis instead of hive cells.</w:t>
      </w:r>
    </w:p>
    <w:p w14:paraId="78750F80" w14:textId="77777777" w:rsidR="00892509" w:rsidRDefault="00892509" w:rsidP="00B526C4"/>
    <w:p w14:paraId="569F15FC" w14:textId="34C776E3" w:rsidR="00B526C4" w:rsidRDefault="00A833FF" w:rsidP="00892509">
      <w:pPr>
        <w:jc w:val="left"/>
      </w:pPr>
      <w:r>
        <w:rPr>
          <w:i/>
          <w:iCs/>
        </w:rPr>
        <w:t xml:space="preserve">24 </w:t>
      </w:r>
      <w:r w:rsidR="00B526C4" w:rsidRPr="00892509">
        <w:rPr>
          <w:i/>
          <w:iCs/>
        </w:rPr>
        <w:t xml:space="preserve">Cuckoo bees </w:t>
      </w:r>
      <w:r w:rsidR="00892509">
        <w:br/>
        <w:t>L</w:t>
      </w:r>
      <w:r w:rsidR="00B526C4">
        <w:t>ay their egg in the nest/burrow of another. They are parasitic bees. It breaks into other bees nests and lay their eggs in theirs.</w:t>
      </w:r>
    </w:p>
    <w:p w14:paraId="28C97029" w14:textId="77777777" w:rsidR="00892509" w:rsidRDefault="00892509" w:rsidP="00B526C4"/>
    <w:p w14:paraId="1067B28C" w14:textId="0ABD7597" w:rsidR="00892509" w:rsidRDefault="00EC68DC" w:rsidP="00B526C4">
      <w:r>
        <w:rPr>
          <w:i/>
          <w:iCs/>
        </w:rPr>
        <w:t xml:space="preserve">25 </w:t>
      </w:r>
      <w:r w:rsidR="00892509" w:rsidRPr="00892509">
        <w:rPr>
          <w:i/>
          <w:iCs/>
        </w:rPr>
        <w:t>Masked bees</w:t>
      </w:r>
      <w:r w:rsidR="00892509">
        <w:t xml:space="preserve"> </w:t>
      </w:r>
    </w:p>
    <w:p w14:paraId="301B4282" w14:textId="352FC867" w:rsidR="00B526C4" w:rsidRDefault="00892509" w:rsidP="00B526C4">
      <w:r>
        <w:t>Have b</w:t>
      </w:r>
      <w:r w:rsidR="00B526C4">
        <w:t xml:space="preserve">ee breath </w:t>
      </w:r>
      <w:r>
        <w:t>because they</w:t>
      </w:r>
      <w:r w:rsidR="00B526C4">
        <w:t xml:space="preserve"> have sacks behind their mandible. Have a lemony scent and has the same component of lemon essence. Ants hate this smell.</w:t>
      </w:r>
    </w:p>
    <w:p w14:paraId="0045BE2E" w14:textId="77777777" w:rsidR="00892509" w:rsidRDefault="00892509" w:rsidP="00B526C4"/>
    <w:p w14:paraId="20D34687" w14:textId="36DF657A" w:rsidR="00B526C4" w:rsidRPr="00892509" w:rsidRDefault="0044309C" w:rsidP="00B526C4">
      <w:pPr>
        <w:rPr>
          <w:i/>
          <w:iCs/>
        </w:rPr>
      </w:pPr>
      <w:r>
        <w:rPr>
          <w:i/>
          <w:iCs/>
        </w:rPr>
        <w:t xml:space="preserve">26 </w:t>
      </w:r>
      <w:r w:rsidR="00B526C4" w:rsidRPr="00892509">
        <w:rPr>
          <w:i/>
          <w:iCs/>
        </w:rPr>
        <w:t>Burrowing bee</w:t>
      </w:r>
    </w:p>
    <w:p w14:paraId="37A922DD" w14:textId="77777777" w:rsidR="00B56746" w:rsidRDefault="00B526C4" w:rsidP="00B526C4">
      <w:r>
        <w:t xml:space="preserve">- Ground bees burrow into the ground and have various types of ground nests. Ground digging bees did not evolved to get big digging front legs, they use their mandibles. If you see a nice neat round volcano shape on the ground it's most likely a bee nest. </w:t>
      </w:r>
    </w:p>
    <w:p w14:paraId="64455F97" w14:textId="0A7D6937" w:rsidR="00B526C4" w:rsidRDefault="00B56746" w:rsidP="00B526C4">
      <w:r>
        <w:t xml:space="preserve">27 </w:t>
      </w:r>
      <w:r w:rsidR="00B526C4">
        <w:t>They can go down meters and at the end is a chamber which becomes a brood cell. They fill it with food and lay an egg on it and then seal the cell.</w:t>
      </w:r>
    </w:p>
    <w:p w14:paraId="547106AF" w14:textId="0E9DA994" w:rsidR="00B526C4" w:rsidRDefault="00B526C4" w:rsidP="00B526C4">
      <w:r>
        <w:t>- Later they evolved to make cells end to end instead of sealing it kind of like the leaf cutter bees.</w:t>
      </w:r>
    </w:p>
    <w:p w14:paraId="1CFE1E50" w14:textId="77777777" w:rsidR="00892509" w:rsidRDefault="00892509" w:rsidP="00B526C4"/>
    <w:p w14:paraId="0F1A57D2" w14:textId="517F5574" w:rsidR="00B526C4" w:rsidRPr="00892509" w:rsidRDefault="00B526C4" w:rsidP="00B526C4">
      <w:pPr>
        <w:rPr>
          <w:i/>
          <w:iCs/>
        </w:rPr>
      </w:pPr>
      <w:r w:rsidRPr="00892509">
        <w:rPr>
          <w:i/>
          <w:iCs/>
        </w:rPr>
        <w:lastRenderedPageBreak/>
        <w:t>Solitary bee</w:t>
      </w:r>
    </w:p>
    <w:p w14:paraId="00A7CA84" w14:textId="1B03A4DF" w:rsidR="00B526C4" w:rsidRDefault="00892509" w:rsidP="00B526C4">
      <w:r>
        <w:t>Are efficient pollinators, they are less aggressive and do not produce honey or wax. They also rarely have stingers.</w:t>
      </w:r>
    </w:p>
    <w:p w14:paraId="4010D869" w14:textId="77777777" w:rsidR="00B526C4" w:rsidRDefault="00B526C4" w:rsidP="00B526C4"/>
    <w:p w14:paraId="614AFF4C" w14:textId="576A53E9" w:rsidR="00B526C4" w:rsidRPr="00892509" w:rsidRDefault="00B526C4" w:rsidP="00B526C4">
      <w:pPr>
        <w:rPr>
          <w:b/>
          <w:bCs/>
        </w:rPr>
      </w:pPr>
      <w:r w:rsidRPr="00892509">
        <w:rPr>
          <w:b/>
          <w:bCs/>
        </w:rPr>
        <w:t>5 families of bees</w:t>
      </w:r>
      <w:r w:rsidR="00837A72">
        <w:rPr>
          <w:b/>
          <w:bCs/>
        </w:rPr>
        <w:t xml:space="preserve"> (I will not try to pronounce the names)</w:t>
      </w:r>
    </w:p>
    <w:p w14:paraId="1530F309" w14:textId="6841E7B9" w:rsidR="00B526C4" w:rsidRPr="00892509" w:rsidRDefault="00837A72" w:rsidP="00B526C4">
      <w:pPr>
        <w:rPr>
          <w:i/>
          <w:iCs/>
        </w:rPr>
      </w:pPr>
      <w:r>
        <w:rPr>
          <w:i/>
          <w:iCs/>
        </w:rPr>
        <w:t xml:space="preserve">28 </w:t>
      </w:r>
      <w:r w:rsidR="00B526C4" w:rsidRPr="00892509">
        <w:rPr>
          <w:i/>
          <w:iCs/>
        </w:rPr>
        <w:t>- Short-tongued bees are</w:t>
      </w:r>
    </w:p>
    <w:p w14:paraId="11E84D61" w14:textId="77777777" w:rsidR="00B526C4" w:rsidRDefault="00B526C4" w:rsidP="00B526C4">
      <w:r>
        <w:t>1. Colletidae</w:t>
      </w:r>
    </w:p>
    <w:p w14:paraId="17ED430E" w14:textId="77777777" w:rsidR="00B526C4" w:rsidRDefault="00B526C4" w:rsidP="00B526C4">
      <w:r>
        <w:t>2. Stenotritidae</w:t>
      </w:r>
    </w:p>
    <w:p w14:paraId="04322823" w14:textId="77777777" w:rsidR="00B526C4" w:rsidRDefault="00B526C4" w:rsidP="00B526C4">
      <w:r>
        <w:t>3. Halictidae</w:t>
      </w:r>
    </w:p>
    <w:p w14:paraId="133A7519" w14:textId="77777777" w:rsidR="00B526C4" w:rsidRPr="00892509" w:rsidRDefault="00B526C4" w:rsidP="00B526C4">
      <w:pPr>
        <w:rPr>
          <w:i/>
          <w:iCs/>
        </w:rPr>
      </w:pPr>
      <w:r w:rsidRPr="00892509">
        <w:rPr>
          <w:i/>
          <w:iCs/>
        </w:rPr>
        <w:t>- Long-tongued bees are</w:t>
      </w:r>
    </w:p>
    <w:p w14:paraId="44AB0444" w14:textId="77777777" w:rsidR="00B526C4" w:rsidRDefault="00B526C4" w:rsidP="00B526C4">
      <w:r>
        <w:t>4. Megachilidae</w:t>
      </w:r>
    </w:p>
    <w:p w14:paraId="6FCF89C7" w14:textId="77777777" w:rsidR="00B526C4" w:rsidRDefault="00B526C4" w:rsidP="00B526C4">
      <w:r>
        <w:t>5. Apidae</w:t>
      </w:r>
    </w:p>
    <w:p w14:paraId="07E598C6" w14:textId="77777777" w:rsidR="00B526C4" w:rsidRDefault="00B526C4" w:rsidP="00B526C4"/>
    <w:p w14:paraId="65C2BC87" w14:textId="2A761103" w:rsidR="00B526C4" w:rsidRPr="00892509" w:rsidRDefault="00892509" w:rsidP="00B526C4">
      <w:pPr>
        <w:rPr>
          <w:b/>
          <w:bCs/>
        </w:rPr>
      </w:pPr>
      <w:r w:rsidRPr="00892509">
        <w:rPr>
          <w:b/>
          <w:bCs/>
        </w:rPr>
        <w:t>Products</w:t>
      </w:r>
    </w:p>
    <w:p w14:paraId="7AC763A7" w14:textId="77777777" w:rsidR="00B526C4" w:rsidRPr="00892509" w:rsidRDefault="00B526C4" w:rsidP="00B526C4">
      <w:pPr>
        <w:rPr>
          <w:i/>
          <w:iCs/>
        </w:rPr>
      </w:pPr>
      <w:r w:rsidRPr="00892509">
        <w:rPr>
          <w:i/>
          <w:iCs/>
        </w:rPr>
        <w:t>Honey/Pollen</w:t>
      </w:r>
    </w:p>
    <w:p w14:paraId="4E46EAFD" w14:textId="770D44F0" w:rsidR="00B526C4" w:rsidRDefault="00B95D67" w:rsidP="00B526C4">
      <w:r>
        <w:t xml:space="preserve">29 </w:t>
      </w:r>
      <w:r w:rsidR="00B526C4">
        <w:t>Even as honey it's still viscous but the bees produce a draft in the hive, usually inwards and upwards evaporating the moisture which you can smell.</w:t>
      </w:r>
    </w:p>
    <w:p w14:paraId="11B1C65A" w14:textId="59004D32" w:rsidR="00B526C4" w:rsidRDefault="00B526C4" w:rsidP="00B526C4">
      <w:r>
        <w:t>- It's not called honey until it's in the hive. It starts out as nectar in the flower and quite viscous. Bees suck it up in the morning and add an enzyme called invertase which will invert the sugars to glucose and fructose.</w:t>
      </w:r>
      <w:r w:rsidR="008C7CF9">
        <w:t xml:space="preserve"> Nectar and pollen mixed is called honey.</w:t>
      </w:r>
    </w:p>
    <w:p w14:paraId="6C132763" w14:textId="77777777" w:rsidR="00B526C4" w:rsidRDefault="00B526C4" w:rsidP="00B526C4">
      <w:r>
        <w:t>- Honey is the carbohydrate for the babies and pollen is the protein. They need both.</w:t>
      </w:r>
    </w:p>
    <w:p w14:paraId="35DADFC0" w14:textId="0904CD92" w:rsidR="00B526C4" w:rsidRDefault="00D93C6E" w:rsidP="00B526C4">
      <w:r>
        <w:t xml:space="preserve">30 </w:t>
      </w:r>
      <w:r w:rsidR="00B526C4">
        <w:t>- Honey is packed in the hives. Pollen is collected by them brushing their legs on the pollen and then brush and pack them on their back legs (pollen baskets</w:t>
      </w:r>
      <w:r w:rsidR="002F27D8">
        <w:t xml:space="preserve"> or corbicula</w:t>
      </w:r>
      <w:r w:rsidR="00B526C4">
        <w:t xml:space="preserve">). They'll offload that and stuff it in the cell. The pollen grain has a very hard outer shell so they add enzyme and honey and ferment it in the comb </w:t>
      </w:r>
      <w:r w:rsidR="00430DAA">
        <w:t>for better digestion</w:t>
      </w:r>
      <w:r w:rsidR="00B526C4">
        <w:t xml:space="preserve"> and nutrition. The cells with pollen are brightly coloured and slight glaze/glossy look. </w:t>
      </w:r>
      <w:r w:rsidR="000065AB">
        <w:t xml:space="preserve">This is fermeting and bees have been doing it </w:t>
      </w:r>
      <w:r w:rsidR="00B526C4">
        <w:t>forever.</w:t>
      </w:r>
    </w:p>
    <w:p w14:paraId="28C69A0D" w14:textId="6FE9C390" w:rsidR="00B526C4" w:rsidRDefault="00BB03D4" w:rsidP="00B526C4">
      <w:r>
        <w:t xml:space="preserve">31 </w:t>
      </w:r>
      <w:r w:rsidR="00B526C4">
        <w:t>- The wild flower season is valuable in spring. They get a lot of pollens, lipids, fatty acids</w:t>
      </w:r>
      <w:r w:rsidR="009304A2">
        <w:t>, etc.</w:t>
      </w:r>
      <w:r w:rsidR="00B526C4">
        <w:t xml:space="preserve"> which help them and their health. Within 3 week period the honey will be a different flavour with the change in flowers.</w:t>
      </w:r>
    </w:p>
    <w:p w14:paraId="66109B45" w14:textId="386014D2" w:rsidR="00B526C4" w:rsidRDefault="003E5584" w:rsidP="00B526C4">
      <w:r>
        <w:t xml:space="preserve">32 </w:t>
      </w:r>
      <w:r w:rsidR="00B526C4">
        <w:t>- Medicinal honey. Manuka honey is the best from New Zealand (</w:t>
      </w:r>
      <w:r w:rsidR="001F1F2C">
        <w:t>also known as</w:t>
      </w:r>
      <w:r w:rsidR="00B526C4">
        <w:t xml:space="preserve"> manuka myrtle, New Zealand teatree, broom tea-tree, or just tea tree, is a species of flowering plant in the myrtle family native to Australia and New Zealand.) Few species are in Western Australia. </w:t>
      </w:r>
      <w:r w:rsidR="004044C3">
        <w:t xml:space="preserve">It is a </w:t>
      </w:r>
      <w:r w:rsidR="00B526C4">
        <w:t>sterile healing medium for burns victims</w:t>
      </w:r>
      <w:r w:rsidR="004044C3">
        <w:t xml:space="preserve"> and</w:t>
      </w:r>
      <w:r w:rsidR="00B526C4">
        <w:t xml:space="preserve"> injuries not responding to antiseptic creams. Honeys are tested and rated at how good they are. </w:t>
      </w:r>
      <w:r w:rsidR="00BB69D9">
        <w:t xml:space="preserve">Similar honeys are </w:t>
      </w:r>
      <w:r w:rsidR="00B526C4">
        <w:t>Jarrah</w:t>
      </w:r>
      <w:r w:rsidR="00BB69D9">
        <w:t xml:space="preserve">, </w:t>
      </w:r>
      <w:r w:rsidR="00B526C4">
        <w:t>red gum, black butt and karri honey.</w:t>
      </w:r>
    </w:p>
    <w:p w14:paraId="262188E6" w14:textId="01E0B2FC" w:rsidR="00B526C4" w:rsidRDefault="00A87AAA" w:rsidP="00B526C4">
      <w:r>
        <w:t xml:space="preserve">33 </w:t>
      </w:r>
      <w:r w:rsidR="00B526C4">
        <w:t>- Fake honey (</w:t>
      </w:r>
      <w:r w:rsidR="00BB69D9">
        <w:t>separate link</w:t>
      </w:r>
      <w:r w:rsidR="00B526C4">
        <w:t>)! Fake honey has made it's way to Australia and sold as real Australian honey. Honey is ultra filtered to remove it's identity then mixed with another honey and looks and tastes like it but has foreign conten</w:t>
      </w:r>
      <w:r w:rsidR="00A70B96">
        <w:t>t</w:t>
      </w:r>
      <w:r w:rsidR="00B526C4">
        <w:t>. Australia is fortunate to get the real stuff and</w:t>
      </w:r>
      <w:r w:rsidR="0096695C">
        <w:t xml:space="preserve"> you</w:t>
      </w:r>
      <w:r w:rsidR="00B526C4">
        <w:t xml:space="preserve"> are able to contact the company to find out more.</w:t>
      </w:r>
    </w:p>
    <w:p w14:paraId="6F8DA96E" w14:textId="77777777" w:rsidR="00B526C4" w:rsidRDefault="00B526C4" w:rsidP="00B526C4">
      <w:r>
        <w:t>- If you see an insect carrying pollen it’s a bee. Some swallow the pollen though.</w:t>
      </w:r>
    </w:p>
    <w:p w14:paraId="28A9E4E9" w14:textId="77777777" w:rsidR="00B526C4" w:rsidRDefault="00B526C4" w:rsidP="00B526C4"/>
    <w:p w14:paraId="18BF938A" w14:textId="77777777" w:rsidR="00B526C4" w:rsidRPr="0096695C" w:rsidRDefault="00B526C4" w:rsidP="00B526C4">
      <w:pPr>
        <w:rPr>
          <w:i/>
          <w:iCs/>
        </w:rPr>
      </w:pPr>
      <w:r w:rsidRPr="0096695C">
        <w:rPr>
          <w:i/>
          <w:iCs/>
        </w:rPr>
        <w:t>Wax/Propolis</w:t>
      </w:r>
    </w:p>
    <w:p w14:paraId="088BE742" w14:textId="61771BE8" w:rsidR="00B526C4" w:rsidRDefault="00454196" w:rsidP="00B526C4">
      <w:r>
        <w:t xml:space="preserve">34 </w:t>
      </w:r>
      <w:r w:rsidR="00B526C4">
        <w:t>- All bees also gather propolis which is from nodes and internodes of plan</w:t>
      </w:r>
      <w:r w:rsidR="00B73D2E">
        <w:t>t</w:t>
      </w:r>
      <w:r w:rsidR="00B526C4">
        <w:t xml:space="preserve">s. </w:t>
      </w:r>
      <w:r w:rsidR="00B73D2E">
        <w:t>It is a s</w:t>
      </w:r>
      <w:r w:rsidR="00B526C4">
        <w:t>tick</w:t>
      </w:r>
      <w:r w:rsidR="00B73D2E">
        <w:t>y</w:t>
      </w:r>
      <w:r w:rsidR="00B526C4">
        <w:t xml:space="preserve"> substance which is also packed on the back legs. They collect this to plug up holes to keep water and ants out and as an antiseptic since the temp is about 34 degrees which promotes mould.</w:t>
      </w:r>
      <w:r w:rsidR="00BB64F4">
        <w:t xml:space="preserve"> </w:t>
      </w:r>
    </w:p>
    <w:p w14:paraId="3748283B" w14:textId="00A04F7D" w:rsidR="00AB3220" w:rsidRDefault="00302E26" w:rsidP="00AB3220">
      <w:r>
        <w:t xml:space="preserve">35 </w:t>
      </w:r>
      <w:r w:rsidR="00AB3220">
        <w:t>It takes 12 hrs for one bee to make 8 flakes from it's abdomen, It takes approximately 500,000 scales to make 1lb of wax. This special gland converts sugar from the honey into a waxy substance and deposits flakes of the substance on the abdomen.</w:t>
      </w:r>
    </w:p>
    <w:p w14:paraId="742B2C1C" w14:textId="77777777" w:rsidR="00AB3220" w:rsidRDefault="00AB3220" w:rsidP="00B526C4"/>
    <w:p w14:paraId="7A338572" w14:textId="77777777" w:rsidR="00B526C4" w:rsidRDefault="00B526C4" w:rsidP="00B526C4"/>
    <w:p w14:paraId="259368A4" w14:textId="77777777" w:rsidR="00B526C4" w:rsidRDefault="00B526C4" w:rsidP="00B526C4"/>
    <w:p w14:paraId="232229BB" w14:textId="77777777" w:rsidR="00B526C4" w:rsidRDefault="00B526C4" w:rsidP="00B526C4">
      <w:r>
        <w:t>Hive</w:t>
      </w:r>
    </w:p>
    <w:p w14:paraId="70A7AFB7" w14:textId="24380C11" w:rsidR="00B526C4" w:rsidRDefault="000E2603" w:rsidP="00B526C4">
      <w:r>
        <w:t xml:space="preserve">36 </w:t>
      </w:r>
      <w:r w:rsidR="00B526C4">
        <w:t>- They create spouts facing downwards to get in and out of the hive so when it rains it doesn't get flooded.</w:t>
      </w:r>
    </w:p>
    <w:p w14:paraId="6C0CF5F1" w14:textId="77777777" w:rsidR="00B526C4" w:rsidRDefault="00B526C4" w:rsidP="00B526C4">
      <w:r>
        <w:t>- Don't stand in front of a hive because they think you're coming for the honey.</w:t>
      </w:r>
    </w:p>
    <w:p w14:paraId="4843FF22" w14:textId="3EB3C2F2" w:rsidR="00B526C4" w:rsidRDefault="003D5290" w:rsidP="00B526C4">
      <w:r>
        <w:t xml:space="preserve">37 </w:t>
      </w:r>
      <w:r w:rsidR="00B526C4">
        <w:t>- Don't use the smoker excessively as they'll go into the honey stores thinking there is a fire. Over-smoking makes them dizzy and half-asphyxiated.</w:t>
      </w:r>
    </w:p>
    <w:p w14:paraId="41134393" w14:textId="77777777" w:rsidR="00336F18" w:rsidRDefault="00336F18" w:rsidP="00B526C4">
      <w:r>
        <w:t xml:space="preserve">38 </w:t>
      </w:r>
      <w:r w:rsidR="00FD1267">
        <w:t xml:space="preserve">- There are different types of hives and the one that I love is the Kenyan top bar hive mostly because I’m from Kenya. </w:t>
      </w:r>
    </w:p>
    <w:p w14:paraId="00C75A70" w14:textId="77777777" w:rsidR="009570E6" w:rsidRDefault="00CE6F31" w:rsidP="00B526C4">
      <w:r>
        <w:t xml:space="preserve">39 </w:t>
      </w:r>
      <w:r w:rsidR="00B54136">
        <w:t xml:space="preserve">Others are the Langstroth, warre, flow, </w:t>
      </w:r>
      <w:r w:rsidR="00997B66">
        <w:t xml:space="preserve">golden, </w:t>
      </w:r>
    </w:p>
    <w:p w14:paraId="0AB4BDFC" w14:textId="77777777" w:rsidR="001F0692" w:rsidRDefault="001F0692" w:rsidP="00B526C4">
      <w:r>
        <w:t xml:space="preserve">40 </w:t>
      </w:r>
      <w:r w:rsidR="003D475A">
        <w:t xml:space="preserve">I really want the indoor one </w:t>
      </w:r>
    </w:p>
    <w:p w14:paraId="2E0D141F" w14:textId="7F697ADD" w:rsidR="00FD1267" w:rsidRDefault="00AD7AE8" w:rsidP="00B526C4">
      <w:r>
        <w:t xml:space="preserve">41 </w:t>
      </w:r>
      <w:r w:rsidR="003D475A">
        <w:t>and there is a guy on youtube called Advoko makes who made a</w:t>
      </w:r>
      <w:r w:rsidR="00EF150A">
        <w:t xml:space="preserve"> contactless</w:t>
      </w:r>
      <w:r w:rsidR="003D475A">
        <w:t xml:space="preserve"> beehive from </w:t>
      </w:r>
      <w:r w:rsidR="00EF150A">
        <w:t>giant waterbottles.</w:t>
      </w:r>
    </w:p>
    <w:p w14:paraId="739F9A6F" w14:textId="216B9045" w:rsidR="00B526C4" w:rsidRDefault="00FB6A6C" w:rsidP="00B526C4">
      <w:r>
        <w:t xml:space="preserve">42 </w:t>
      </w:r>
      <w:r w:rsidR="00D9195B">
        <w:t>Flow hive got a lot of attention recently.</w:t>
      </w:r>
      <w:r w:rsidR="001768FB">
        <w:t xml:space="preserve"> One expert said</w:t>
      </w:r>
      <w:r w:rsidR="00D9195B">
        <w:t xml:space="preserve"> `It's a great idea in a nutshell but commercially it's too hard to manage as the honey hardens and doesn't 'flow'.</w:t>
      </w:r>
    </w:p>
    <w:p w14:paraId="3F452343" w14:textId="7FB3BF78" w:rsidR="00240B7F" w:rsidRDefault="0087737E" w:rsidP="00240B7F">
      <w:r>
        <w:t xml:space="preserve">43 </w:t>
      </w:r>
      <w:r w:rsidR="00240B7F">
        <w:t>- Bee hotels are great especially if you’re close to bushland.</w:t>
      </w:r>
      <w:r>
        <w:t xml:space="preserve"> You can make your ow and</w:t>
      </w:r>
      <w:r w:rsidR="00240B7F">
        <w:t xml:space="preserve"> Good for leaf cutter and solitary bees.</w:t>
      </w:r>
    </w:p>
    <w:p w14:paraId="7056714A" w14:textId="77777777" w:rsidR="00240B7F" w:rsidRDefault="00240B7F" w:rsidP="00B526C4"/>
    <w:p w14:paraId="4CF4816B" w14:textId="77777777" w:rsidR="00B526C4" w:rsidRDefault="00B526C4" w:rsidP="00B526C4"/>
    <w:p w14:paraId="5B15D1B1" w14:textId="77777777" w:rsidR="00B526C4" w:rsidRDefault="00B526C4" w:rsidP="00B526C4">
      <w:r>
        <w:t>Fun Facts</w:t>
      </w:r>
    </w:p>
    <w:p w14:paraId="6F1A5BC0" w14:textId="18442867" w:rsidR="00B526C4" w:rsidRDefault="00150899" w:rsidP="00B526C4">
      <w:r>
        <w:t xml:space="preserve">44 </w:t>
      </w:r>
      <w:r w:rsidR="00B526C4">
        <w:t>- In Australia when it gets very hot, the nectar in some flowers ferments and turns into alcohol. Bees that get drunk from the nectar are not allowed back in the hive. Guard bees keep them out to prevent them from making the nectar into alcoholic honey.</w:t>
      </w:r>
    </w:p>
    <w:p w14:paraId="5A61CF23" w14:textId="00DBBD29" w:rsidR="00150899" w:rsidRDefault="00205C74" w:rsidP="00B526C4">
      <w:r>
        <w:t>45 – Bees will suffocate intruders</w:t>
      </w:r>
      <w:r w:rsidR="004B791C">
        <w:t xml:space="preserve"> like hornets</w:t>
      </w:r>
      <w:r>
        <w:t xml:space="preserve"> by </w:t>
      </w:r>
      <w:r w:rsidR="004B791C">
        <w:t>piling up on them and overheating them.</w:t>
      </w:r>
    </w:p>
    <w:p w14:paraId="613EB688" w14:textId="77777777" w:rsidR="00B526C4" w:rsidRDefault="00B526C4" w:rsidP="00B526C4">
      <w:r>
        <w:t>- A hive of honeybees will fly the equivalent of three orbits around the earth to collect 1 kg of honey.</w:t>
      </w:r>
    </w:p>
    <w:p w14:paraId="3DED5AE5" w14:textId="77777777" w:rsidR="00B526C4" w:rsidRDefault="00B526C4" w:rsidP="00B526C4">
      <w:r>
        <w:t>- They can recognise when food is scarce and throw the drone bees out.</w:t>
      </w:r>
    </w:p>
    <w:p w14:paraId="55C4D4B6" w14:textId="77777777" w:rsidR="00B526C4" w:rsidRDefault="00B526C4" w:rsidP="00B526C4">
      <w:r>
        <w:t>- People relocate hives to pollinate almond trees (100% bee pollinated only), etc. It's very big business.</w:t>
      </w:r>
    </w:p>
    <w:p w14:paraId="4505164B" w14:textId="2D9FA53D" w:rsidR="00B526C4" w:rsidRDefault="00B7450F" w:rsidP="00B526C4">
      <w:r>
        <w:t xml:space="preserve">46 </w:t>
      </w:r>
      <w:r w:rsidR="00B526C4">
        <w:t>- Australia is very fortunate to be disease free especially safe from verroa mite infestation. Bees can become seriously sick if they come in contact with certain spores.</w:t>
      </w:r>
    </w:p>
    <w:p w14:paraId="60435803" w14:textId="2DE433E1" w:rsidR="00B526C4" w:rsidRDefault="00FA5166" w:rsidP="00B526C4">
      <w:r>
        <w:t xml:space="preserve">47 </w:t>
      </w:r>
      <w:r w:rsidR="00B526C4">
        <w:t>- Different reasons for bees disappearing elsewhere. Hedgerows in UK reduced, chemicals and other things that are reasons for colony collapse disorder</w:t>
      </w:r>
      <w:r w:rsidR="00293CB5">
        <w:t xml:space="preserve"> (CCD)</w:t>
      </w:r>
      <w:r w:rsidR="00B526C4">
        <w:t xml:space="preserve">. Bunnings have stopped </w:t>
      </w:r>
      <w:r w:rsidR="002319DD">
        <w:t xml:space="preserve">Yates Confidor </w:t>
      </w:r>
      <w:r w:rsidR="00E11639">
        <w:t>pesticide</w:t>
      </w:r>
      <w:r w:rsidR="00B526C4">
        <w:t>. We need to start taking notice. It's not just spraying it as the plants take it up through the roots too. Bees collect this cocktail of poison</w:t>
      </w:r>
      <w:r w:rsidR="00E11639">
        <w:t xml:space="preserve"> and </w:t>
      </w:r>
      <w:r w:rsidR="00B526C4">
        <w:t xml:space="preserve">USA </w:t>
      </w:r>
      <w:r w:rsidR="00D9195B">
        <w:t xml:space="preserve">has started to </w:t>
      </w:r>
      <w:r w:rsidR="00B526C4">
        <w:t>find glyphosate in their honey.</w:t>
      </w:r>
    </w:p>
    <w:p w14:paraId="5D6A2D07" w14:textId="77777777" w:rsidR="00B526C4" w:rsidRDefault="00B526C4" w:rsidP="00B526C4">
      <w:r>
        <w:t>- Some bees are nearly hairless.</w:t>
      </w:r>
    </w:p>
    <w:p w14:paraId="4D4E4F1E" w14:textId="77777777" w:rsidR="00B526C4" w:rsidRDefault="00B526C4" w:rsidP="00B526C4">
      <w:r>
        <w:t>- Honey bees are not as good as natives at pollinating.</w:t>
      </w:r>
    </w:p>
    <w:p w14:paraId="76F087DB" w14:textId="40B06106" w:rsidR="00B526C4" w:rsidRDefault="00873F21" w:rsidP="00B526C4">
      <w:r>
        <w:t xml:space="preserve">48 </w:t>
      </w:r>
      <w:r w:rsidR="00B526C4">
        <w:t>- Bee grubs have no legs and no eyes since it's in a protected environment. Just mouth parts to eat the food. They eat the food and pass it out in one mass after eating. Shed skin, turn into pupa. Pupa is like an adult without colour. Eventually shedding skin and producing adult. After which there is no further growth.</w:t>
      </w:r>
    </w:p>
    <w:p w14:paraId="7142CAAF" w14:textId="732AD577" w:rsidR="00684C19" w:rsidRPr="00AC4BFE" w:rsidRDefault="00C22D2C" w:rsidP="00B526C4">
      <w:r>
        <w:t xml:space="preserve">49 </w:t>
      </w:r>
      <w:r w:rsidR="00B526C4">
        <w:t>- Some flies mistaken for bees are drone fly and hover flies. And then there are bee flies. There are some bees that mimic wasps.</w:t>
      </w:r>
    </w:p>
    <w:sectPr w:rsidR="00684C19" w:rsidRPr="00AC4BFE" w:rsidSect="003A3D2E">
      <w:footerReference w:type="first" r:id="rId9"/>
      <w:pgSz w:w="11907" w:h="16840" w:code="9"/>
      <w:pgMar w:top="1134" w:right="850" w:bottom="1134" w:left="1077" w:header="720"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654A" w14:textId="77777777" w:rsidR="00205DD6" w:rsidRDefault="00205DD6" w:rsidP="00910A03">
      <w:pPr>
        <w:spacing w:after="0" w:line="240" w:lineRule="auto"/>
      </w:pPr>
      <w:r>
        <w:separator/>
      </w:r>
    </w:p>
    <w:p w14:paraId="2DA182A1" w14:textId="77777777" w:rsidR="00205DD6" w:rsidRDefault="00205DD6"/>
  </w:endnote>
  <w:endnote w:type="continuationSeparator" w:id="0">
    <w:p w14:paraId="00037382" w14:textId="77777777" w:rsidR="00205DD6" w:rsidRDefault="00205DD6" w:rsidP="00910A03">
      <w:pPr>
        <w:spacing w:after="0" w:line="240" w:lineRule="auto"/>
      </w:pPr>
      <w:r>
        <w:continuationSeparator/>
      </w:r>
    </w:p>
    <w:p w14:paraId="1F72E811" w14:textId="77777777" w:rsidR="00205DD6" w:rsidRDefault="0020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47" w:type="dxa"/>
      <w:tblLook w:val="04A0" w:firstRow="1" w:lastRow="0" w:firstColumn="1" w:lastColumn="0" w:noHBand="0" w:noVBand="1"/>
    </w:tblPr>
    <w:tblGrid>
      <w:gridCol w:w="1809"/>
      <w:gridCol w:w="1985"/>
      <w:gridCol w:w="2152"/>
      <w:gridCol w:w="1817"/>
      <w:gridCol w:w="1984"/>
    </w:tblGrid>
    <w:tr w:rsidR="00A54F52" w14:paraId="69BCE856" w14:textId="77777777" w:rsidTr="002E63A0">
      <w:trPr>
        <w:trHeight w:val="278"/>
      </w:trPr>
      <w:tc>
        <w:tcPr>
          <w:tcW w:w="1809" w:type="dxa"/>
        </w:tcPr>
        <w:p w14:paraId="395C52BD" w14:textId="77777777" w:rsidR="00A54F52" w:rsidRPr="00FF0CAA" w:rsidRDefault="00A54F52" w:rsidP="002E63A0">
          <w:pPr>
            <w:pStyle w:val="FooterContentBold"/>
            <w:rPr>
              <w:szCs w:val="16"/>
            </w:rPr>
          </w:pPr>
          <w:r w:rsidRPr="00FF0CAA">
            <w:rPr>
              <w:szCs w:val="16"/>
            </w:rPr>
            <w:t>Author/Reviewer:</w:t>
          </w:r>
        </w:p>
      </w:tc>
      <w:tc>
        <w:tcPr>
          <w:tcW w:w="1985" w:type="dxa"/>
        </w:tcPr>
        <w:p w14:paraId="25DEE9C3" w14:textId="77777777" w:rsidR="00A54F52" w:rsidRPr="00FA32FD" w:rsidRDefault="00A54F52" w:rsidP="002E63A0">
          <w:pPr>
            <w:pStyle w:val="FooterContent"/>
            <w:rPr>
              <w:sz w:val="16"/>
              <w:szCs w:val="16"/>
            </w:rPr>
          </w:pPr>
          <w:r w:rsidRPr="00FA32FD">
            <w:rPr>
              <w:rFonts w:cs="Arial"/>
              <w:sz w:val="16"/>
              <w:szCs w:val="16"/>
            </w:rPr>
            <w:t>Author/Reviser</w:t>
          </w:r>
        </w:p>
      </w:tc>
      <w:tc>
        <w:tcPr>
          <w:tcW w:w="2152" w:type="dxa"/>
          <w:vMerge w:val="restart"/>
        </w:tcPr>
        <w:p w14:paraId="73BAB428" w14:textId="77777777" w:rsidR="00A54F52" w:rsidRPr="00FF0CAA" w:rsidRDefault="00A54F52" w:rsidP="002E63A0">
          <w:pPr>
            <w:pStyle w:val="FooterDisclaimer"/>
            <w:rPr>
              <w:sz w:val="16"/>
              <w:szCs w:val="16"/>
            </w:rPr>
          </w:pPr>
          <w:r w:rsidRPr="00FF0CAA">
            <w:rPr>
              <w:sz w:val="16"/>
              <w:szCs w:val="16"/>
            </w:rPr>
            <w:t>This document is uncontrolled in hard copy format</w:t>
          </w:r>
        </w:p>
      </w:tc>
      <w:tc>
        <w:tcPr>
          <w:tcW w:w="1817" w:type="dxa"/>
        </w:tcPr>
        <w:p w14:paraId="5C9E45F6" w14:textId="77777777" w:rsidR="00A54F52" w:rsidRPr="00FF0CAA" w:rsidRDefault="00A54F52" w:rsidP="002E63A0">
          <w:pPr>
            <w:pStyle w:val="FooterContentBold"/>
            <w:rPr>
              <w:szCs w:val="16"/>
            </w:rPr>
          </w:pPr>
          <w:r w:rsidRPr="00FF0CAA">
            <w:rPr>
              <w:szCs w:val="16"/>
            </w:rPr>
            <w:t>Document Number:</w:t>
          </w:r>
        </w:p>
      </w:tc>
      <w:tc>
        <w:tcPr>
          <w:tcW w:w="1984" w:type="dxa"/>
        </w:tcPr>
        <w:p w14:paraId="3EEEC9B5" w14:textId="77777777" w:rsidR="00A54F52" w:rsidRPr="00FF0CAA" w:rsidRDefault="00A54F52" w:rsidP="002E63A0">
          <w:pPr>
            <w:pStyle w:val="FooterContent"/>
            <w:rPr>
              <w:sz w:val="16"/>
              <w:szCs w:val="16"/>
            </w:rPr>
          </w:pPr>
          <w:r>
            <w:rPr>
              <w:sz w:val="16"/>
              <w:szCs w:val="16"/>
            </w:rPr>
            <w:t>XX-XX-XX-XXX-XXXX</w:t>
          </w:r>
        </w:p>
      </w:tc>
    </w:tr>
    <w:tr w:rsidR="00A54F52" w14:paraId="28087738" w14:textId="77777777" w:rsidTr="002E63A0">
      <w:trPr>
        <w:trHeight w:val="278"/>
      </w:trPr>
      <w:tc>
        <w:tcPr>
          <w:tcW w:w="1809" w:type="dxa"/>
        </w:tcPr>
        <w:p w14:paraId="0F2A254E" w14:textId="77777777" w:rsidR="00A54F52" w:rsidRPr="00FF0CAA" w:rsidRDefault="00A54F52" w:rsidP="002E63A0">
          <w:pPr>
            <w:pStyle w:val="FooterContentBold"/>
            <w:rPr>
              <w:szCs w:val="16"/>
            </w:rPr>
          </w:pPr>
          <w:r w:rsidRPr="00FF0CAA">
            <w:rPr>
              <w:szCs w:val="16"/>
            </w:rPr>
            <w:t>Approver:</w:t>
          </w:r>
        </w:p>
      </w:tc>
      <w:tc>
        <w:tcPr>
          <w:tcW w:w="1985" w:type="dxa"/>
        </w:tcPr>
        <w:p w14:paraId="5EE5D0B0" w14:textId="77777777" w:rsidR="00A54F52" w:rsidRPr="00FF0CAA" w:rsidRDefault="00A54F52" w:rsidP="002E63A0">
          <w:pPr>
            <w:pStyle w:val="FooterContent"/>
            <w:rPr>
              <w:sz w:val="16"/>
              <w:szCs w:val="16"/>
            </w:rPr>
          </w:pPr>
          <w:r>
            <w:rPr>
              <w:sz w:val="16"/>
              <w:szCs w:val="16"/>
            </w:rPr>
            <w:t>XXXXX XXXXX</w:t>
          </w:r>
        </w:p>
      </w:tc>
      <w:tc>
        <w:tcPr>
          <w:tcW w:w="2152" w:type="dxa"/>
          <w:vMerge/>
        </w:tcPr>
        <w:p w14:paraId="3183E859" w14:textId="77777777" w:rsidR="00A54F52" w:rsidRPr="00FF0CAA" w:rsidRDefault="00A54F52" w:rsidP="002E63A0">
          <w:pPr>
            <w:pStyle w:val="FooterContent"/>
            <w:rPr>
              <w:sz w:val="16"/>
              <w:szCs w:val="16"/>
            </w:rPr>
          </w:pPr>
        </w:p>
      </w:tc>
      <w:tc>
        <w:tcPr>
          <w:tcW w:w="1817" w:type="dxa"/>
        </w:tcPr>
        <w:p w14:paraId="2C757434" w14:textId="77777777" w:rsidR="00A54F52" w:rsidRPr="00FF0CAA" w:rsidRDefault="00A54F52" w:rsidP="002E63A0">
          <w:pPr>
            <w:pStyle w:val="FooterContentBold"/>
            <w:rPr>
              <w:szCs w:val="16"/>
            </w:rPr>
          </w:pPr>
          <w:r w:rsidRPr="00FF0CAA">
            <w:rPr>
              <w:szCs w:val="16"/>
            </w:rPr>
            <w:t>Revision:</w:t>
          </w:r>
        </w:p>
      </w:tc>
      <w:tc>
        <w:tcPr>
          <w:tcW w:w="1984" w:type="dxa"/>
        </w:tcPr>
        <w:p w14:paraId="30F7A883" w14:textId="77777777" w:rsidR="00A54F52" w:rsidRPr="00FF0CAA" w:rsidRDefault="00A54F52" w:rsidP="002E63A0">
          <w:pPr>
            <w:pStyle w:val="FooterContent"/>
            <w:rPr>
              <w:sz w:val="16"/>
              <w:szCs w:val="16"/>
            </w:rPr>
          </w:pPr>
          <w:r>
            <w:rPr>
              <w:sz w:val="16"/>
              <w:szCs w:val="16"/>
            </w:rPr>
            <w:t>X</w:t>
          </w:r>
        </w:p>
      </w:tc>
    </w:tr>
    <w:tr w:rsidR="00A54F52" w14:paraId="1160E4E4" w14:textId="77777777" w:rsidTr="002E63A0">
      <w:trPr>
        <w:trHeight w:val="278"/>
      </w:trPr>
      <w:tc>
        <w:tcPr>
          <w:tcW w:w="1809" w:type="dxa"/>
        </w:tcPr>
        <w:p w14:paraId="67D259B6" w14:textId="77777777" w:rsidR="00A54F52" w:rsidRPr="00FF0CAA" w:rsidRDefault="00A54F52" w:rsidP="002E63A0">
          <w:pPr>
            <w:pStyle w:val="FooterContentBold"/>
            <w:rPr>
              <w:szCs w:val="16"/>
            </w:rPr>
          </w:pPr>
          <w:r w:rsidRPr="00FF0CAA">
            <w:rPr>
              <w:szCs w:val="16"/>
            </w:rPr>
            <w:t>Reference:</w:t>
          </w:r>
        </w:p>
      </w:tc>
      <w:tc>
        <w:tcPr>
          <w:tcW w:w="1985" w:type="dxa"/>
        </w:tcPr>
        <w:p w14:paraId="0BC88811" w14:textId="77777777" w:rsidR="00A54F52" w:rsidRPr="00FF0CAA" w:rsidRDefault="00A54F52" w:rsidP="002E63A0">
          <w:pPr>
            <w:pStyle w:val="FooterContent"/>
            <w:rPr>
              <w:sz w:val="16"/>
              <w:szCs w:val="16"/>
            </w:rPr>
          </w:pPr>
          <w:r w:rsidRPr="00FF0CAA">
            <w:rPr>
              <w:sz w:val="16"/>
              <w:szCs w:val="16"/>
            </w:rPr>
            <w:t xml:space="preserve">N/A </w:t>
          </w:r>
        </w:p>
      </w:tc>
      <w:tc>
        <w:tcPr>
          <w:tcW w:w="2152" w:type="dxa"/>
          <w:vMerge/>
        </w:tcPr>
        <w:p w14:paraId="2718ABB3" w14:textId="77777777" w:rsidR="00A54F52" w:rsidRPr="00FF0CAA" w:rsidRDefault="00A54F52" w:rsidP="002E63A0">
          <w:pPr>
            <w:pStyle w:val="FooterContent"/>
            <w:rPr>
              <w:sz w:val="16"/>
              <w:szCs w:val="16"/>
            </w:rPr>
          </w:pPr>
        </w:p>
      </w:tc>
      <w:tc>
        <w:tcPr>
          <w:tcW w:w="1817" w:type="dxa"/>
        </w:tcPr>
        <w:p w14:paraId="787FBC5A" w14:textId="77777777" w:rsidR="00A54F52" w:rsidRPr="00FF0CAA" w:rsidRDefault="00A54F52" w:rsidP="002E63A0">
          <w:pPr>
            <w:pStyle w:val="FooterContentBold"/>
            <w:rPr>
              <w:szCs w:val="16"/>
            </w:rPr>
          </w:pPr>
          <w:r w:rsidRPr="00FF0CAA">
            <w:rPr>
              <w:szCs w:val="16"/>
            </w:rPr>
            <w:t>Issue Date:</w:t>
          </w:r>
        </w:p>
      </w:tc>
      <w:tc>
        <w:tcPr>
          <w:tcW w:w="1984" w:type="dxa"/>
        </w:tcPr>
        <w:p w14:paraId="5769D017" w14:textId="77777777" w:rsidR="00A54F52" w:rsidRPr="00FF0CAA" w:rsidRDefault="00A54F52" w:rsidP="002E63A0">
          <w:pPr>
            <w:pStyle w:val="FooterContent"/>
            <w:rPr>
              <w:sz w:val="16"/>
              <w:szCs w:val="16"/>
            </w:rPr>
          </w:pPr>
          <w:r>
            <w:rPr>
              <w:sz w:val="16"/>
              <w:szCs w:val="16"/>
            </w:rPr>
            <w:t>XX-XXXXXXXX-XXXX</w:t>
          </w:r>
        </w:p>
      </w:tc>
    </w:tr>
    <w:tr w:rsidR="00A54F52" w14:paraId="14923B0C" w14:textId="77777777" w:rsidTr="002E63A0">
      <w:trPr>
        <w:trHeight w:val="278"/>
      </w:trPr>
      <w:tc>
        <w:tcPr>
          <w:tcW w:w="1809" w:type="dxa"/>
        </w:tcPr>
        <w:p w14:paraId="4D39ACD5" w14:textId="77777777" w:rsidR="00A54F52" w:rsidRPr="00FF0CAA" w:rsidRDefault="00A54F52" w:rsidP="002E63A0">
          <w:pPr>
            <w:pStyle w:val="FooterContentBold"/>
            <w:rPr>
              <w:szCs w:val="16"/>
            </w:rPr>
          </w:pPr>
          <w:r w:rsidRPr="00FF0CAA">
            <w:rPr>
              <w:szCs w:val="16"/>
            </w:rPr>
            <w:t>Page No.:</w:t>
          </w:r>
        </w:p>
      </w:tc>
      <w:tc>
        <w:tcPr>
          <w:tcW w:w="1985" w:type="dxa"/>
        </w:tcPr>
        <w:p w14:paraId="38A85573" w14:textId="77777777" w:rsidR="00A54F52" w:rsidRPr="00FF0CAA" w:rsidRDefault="00A54F52" w:rsidP="002E63A0">
          <w:pPr>
            <w:pStyle w:val="FooterContent"/>
            <w:rPr>
              <w:sz w:val="16"/>
              <w:szCs w:val="16"/>
            </w:rPr>
          </w:pPr>
          <w:r w:rsidRPr="00FF0CAA">
            <w:rPr>
              <w:b/>
              <w:sz w:val="16"/>
              <w:szCs w:val="16"/>
            </w:rPr>
            <w:fldChar w:fldCharType="begin"/>
          </w:r>
          <w:r w:rsidRPr="00FF0CAA">
            <w:rPr>
              <w:b/>
              <w:sz w:val="16"/>
              <w:szCs w:val="16"/>
            </w:rPr>
            <w:instrText xml:space="preserve"> PAGE  \* Arabic  \* MERGEFORMAT </w:instrText>
          </w:r>
          <w:r w:rsidRPr="00FF0CAA">
            <w:rPr>
              <w:b/>
              <w:sz w:val="16"/>
              <w:szCs w:val="16"/>
            </w:rPr>
            <w:fldChar w:fldCharType="separate"/>
          </w:r>
          <w:r w:rsidR="00214256">
            <w:rPr>
              <w:b/>
              <w:noProof/>
              <w:sz w:val="16"/>
              <w:szCs w:val="16"/>
            </w:rPr>
            <w:t>7</w:t>
          </w:r>
          <w:r w:rsidRPr="00FF0CAA">
            <w:rPr>
              <w:b/>
              <w:sz w:val="16"/>
              <w:szCs w:val="16"/>
            </w:rPr>
            <w:fldChar w:fldCharType="end"/>
          </w:r>
          <w:r w:rsidRPr="00FF0CAA">
            <w:rPr>
              <w:sz w:val="16"/>
              <w:szCs w:val="16"/>
            </w:rPr>
            <w:t xml:space="preserve"> of </w:t>
          </w:r>
          <w:r w:rsidRPr="00FF0CAA">
            <w:rPr>
              <w:b/>
              <w:sz w:val="16"/>
              <w:szCs w:val="16"/>
            </w:rPr>
            <w:fldChar w:fldCharType="begin"/>
          </w:r>
          <w:r w:rsidRPr="00FF0CAA">
            <w:rPr>
              <w:b/>
              <w:sz w:val="16"/>
              <w:szCs w:val="16"/>
            </w:rPr>
            <w:instrText xml:space="preserve"> NUMPAGES  \* Arabic  \* MERGEFORMAT </w:instrText>
          </w:r>
          <w:r w:rsidRPr="00FF0CAA">
            <w:rPr>
              <w:b/>
              <w:sz w:val="16"/>
              <w:szCs w:val="16"/>
            </w:rPr>
            <w:fldChar w:fldCharType="separate"/>
          </w:r>
          <w:r w:rsidR="00AC4BFE">
            <w:rPr>
              <w:b/>
              <w:noProof/>
              <w:sz w:val="16"/>
              <w:szCs w:val="16"/>
            </w:rPr>
            <w:t>1</w:t>
          </w:r>
          <w:r w:rsidRPr="00FF0CAA">
            <w:rPr>
              <w:b/>
              <w:sz w:val="16"/>
              <w:szCs w:val="16"/>
            </w:rPr>
            <w:fldChar w:fldCharType="end"/>
          </w:r>
        </w:p>
      </w:tc>
      <w:tc>
        <w:tcPr>
          <w:tcW w:w="2152" w:type="dxa"/>
          <w:vMerge/>
        </w:tcPr>
        <w:p w14:paraId="2CE2F019" w14:textId="77777777" w:rsidR="00A54F52" w:rsidRPr="00FF0CAA" w:rsidRDefault="00A54F52" w:rsidP="002E63A0">
          <w:pPr>
            <w:pStyle w:val="FooterContent"/>
            <w:rPr>
              <w:sz w:val="16"/>
              <w:szCs w:val="16"/>
            </w:rPr>
          </w:pPr>
        </w:p>
      </w:tc>
      <w:tc>
        <w:tcPr>
          <w:tcW w:w="1817" w:type="dxa"/>
        </w:tcPr>
        <w:p w14:paraId="1921C853" w14:textId="77777777" w:rsidR="00A54F52" w:rsidRPr="00FF0CAA" w:rsidRDefault="00A54F52" w:rsidP="002E63A0">
          <w:pPr>
            <w:pStyle w:val="FooterContentBold"/>
            <w:rPr>
              <w:szCs w:val="16"/>
            </w:rPr>
          </w:pPr>
          <w:r w:rsidRPr="00FF0CAA">
            <w:rPr>
              <w:szCs w:val="16"/>
            </w:rPr>
            <w:t>Date for Review:</w:t>
          </w:r>
        </w:p>
      </w:tc>
      <w:tc>
        <w:tcPr>
          <w:tcW w:w="1984" w:type="dxa"/>
        </w:tcPr>
        <w:p w14:paraId="400ED871" w14:textId="77777777" w:rsidR="00A54F52" w:rsidRPr="00FF0CAA" w:rsidRDefault="00A54F52" w:rsidP="002E63A0">
          <w:pPr>
            <w:pStyle w:val="FooterContent"/>
            <w:rPr>
              <w:sz w:val="16"/>
              <w:szCs w:val="16"/>
            </w:rPr>
          </w:pPr>
          <w:r>
            <w:rPr>
              <w:sz w:val="16"/>
              <w:szCs w:val="16"/>
            </w:rPr>
            <w:t>N/A</w:t>
          </w:r>
        </w:p>
      </w:tc>
    </w:tr>
  </w:tbl>
  <w:p w14:paraId="48F00696" w14:textId="77777777" w:rsidR="000042ED" w:rsidRDefault="000042ED" w:rsidP="0086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5C98" w14:textId="77777777" w:rsidR="00205DD6" w:rsidRDefault="00205DD6" w:rsidP="00910A03">
      <w:pPr>
        <w:spacing w:after="0" w:line="240" w:lineRule="auto"/>
      </w:pPr>
      <w:r>
        <w:separator/>
      </w:r>
    </w:p>
    <w:p w14:paraId="0E1DEFEA" w14:textId="77777777" w:rsidR="00205DD6" w:rsidRDefault="00205DD6"/>
  </w:footnote>
  <w:footnote w:type="continuationSeparator" w:id="0">
    <w:p w14:paraId="1342F930" w14:textId="77777777" w:rsidR="00205DD6" w:rsidRDefault="00205DD6" w:rsidP="00910A03">
      <w:pPr>
        <w:spacing w:after="0" w:line="240" w:lineRule="auto"/>
      </w:pPr>
      <w:r>
        <w:continuationSeparator/>
      </w:r>
    </w:p>
    <w:p w14:paraId="0B5E5605" w14:textId="77777777" w:rsidR="00205DD6" w:rsidRDefault="00205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C67"/>
    <w:multiLevelType w:val="hybridMultilevel"/>
    <w:tmpl w:val="CF881BF8"/>
    <w:lvl w:ilvl="0" w:tplc="68D04F24">
      <w:start w:val="1"/>
      <w:numFmt w:val="decimal"/>
      <w:pStyle w:val="AppendixHeading1"/>
      <w:lvlText w:val="Appendix %1"/>
      <w:lvlJc w:val="left"/>
      <w:pPr>
        <w:ind w:left="720" w:hanging="360"/>
      </w:pPr>
      <w:rPr>
        <w:rFonts w:hint="default"/>
      </w:rPr>
    </w:lvl>
    <w:lvl w:ilvl="1" w:tplc="3EA81584" w:tentative="1">
      <w:start w:val="1"/>
      <w:numFmt w:val="lowerLetter"/>
      <w:lvlText w:val="%2."/>
      <w:lvlJc w:val="left"/>
      <w:pPr>
        <w:ind w:left="1440" w:hanging="360"/>
      </w:pPr>
    </w:lvl>
    <w:lvl w:ilvl="2" w:tplc="C67040FC" w:tentative="1">
      <w:start w:val="1"/>
      <w:numFmt w:val="lowerRoman"/>
      <w:lvlText w:val="%3."/>
      <w:lvlJc w:val="right"/>
      <w:pPr>
        <w:ind w:left="2160" w:hanging="180"/>
      </w:pPr>
    </w:lvl>
    <w:lvl w:ilvl="3" w:tplc="549C3DAA" w:tentative="1">
      <w:start w:val="1"/>
      <w:numFmt w:val="decimal"/>
      <w:lvlText w:val="%4."/>
      <w:lvlJc w:val="left"/>
      <w:pPr>
        <w:ind w:left="2880" w:hanging="360"/>
      </w:pPr>
    </w:lvl>
    <w:lvl w:ilvl="4" w:tplc="02863526" w:tentative="1">
      <w:start w:val="1"/>
      <w:numFmt w:val="lowerLetter"/>
      <w:lvlText w:val="%5."/>
      <w:lvlJc w:val="left"/>
      <w:pPr>
        <w:ind w:left="3600" w:hanging="360"/>
      </w:pPr>
    </w:lvl>
    <w:lvl w:ilvl="5" w:tplc="5C0EFA7C" w:tentative="1">
      <w:start w:val="1"/>
      <w:numFmt w:val="lowerRoman"/>
      <w:lvlText w:val="%6."/>
      <w:lvlJc w:val="right"/>
      <w:pPr>
        <w:ind w:left="4320" w:hanging="180"/>
      </w:pPr>
    </w:lvl>
    <w:lvl w:ilvl="6" w:tplc="24BEF1FE" w:tentative="1">
      <w:start w:val="1"/>
      <w:numFmt w:val="decimal"/>
      <w:lvlText w:val="%7."/>
      <w:lvlJc w:val="left"/>
      <w:pPr>
        <w:ind w:left="5040" w:hanging="360"/>
      </w:pPr>
    </w:lvl>
    <w:lvl w:ilvl="7" w:tplc="4FC460C0" w:tentative="1">
      <w:start w:val="1"/>
      <w:numFmt w:val="lowerLetter"/>
      <w:lvlText w:val="%8."/>
      <w:lvlJc w:val="left"/>
      <w:pPr>
        <w:ind w:left="5760" w:hanging="360"/>
      </w:pPr>
    </w:lvl>
    <w:lvl w:ilvl="8" w:tplc="335813D6" w:tentative="1">
      <w:start w:val="1"/>
      <w:numFmt w:val="lowerRoman"/>
      <w:lvlText w:val="%9."/>
      <w:lvlJc w:val="right"/>
      <w:pPr>
        <w:ind w:left="6480" w:hanging="180"/>
      </w:pPr>
    </w:lvl>
  </w:abstractNum>
  <w:abstractNum w:abstractNumId="1" w15:restartNumberingAfterBreak="0">
    <w:nsid w:val="13D45F13"/>
    <w:multiLevelType w:val="multilevel"/>
    <w:tmpl w:val="EC40D690"/>
    <w:lvl w:ilvl="0">
      <w:start w:val="1"/>
      <w:numFmt w:val="lowerLetter"/>
      <w:pStyle w:val="List"/>
      <w:lvlText w:val="%1)"/>
      <w:lvlJc w:val="left"/>
      <w:pPr>
        <w:ind w:left="113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954" w:hanging="360"/>
      </w:pPr>
      <w:rPr>
        <w:rFonts w:hint="default"/>
      </w:rPr>
    </w:lvl>
    <w:lvl w:ilvl="2">
      <w:start w:val="1"/>
      <w:numFmt w:val="lowerRoman"/>
      <w:lvlText w:val="%3."/>
      <w:lvlJc w:val="right"/>
      <w:pPr>
        <w:ind w:left="3674" w:hanging="180"/>
      </w:pPr>
      <w:rPr>
        <w:rFonts w:hint="default"/>
      </w:rPr>
    </w:lvl>
    <w:lvl w:ilvl="3">
      <w:start w:val="1"/>
      <w:numFmt w:val="decimal"/>
      <w:lvlText w:val="%4."/>
      <w:lvlJc w:val="left"/>
      <w:pPr>
        <w:ind w:left="4394" w:hanging="360"/>
      </w:pPr>
      <w:rPr>
        <w:rFonts w:hint="default"/>
      </w:rPr>
    </w:lvl>
    <w:lvl w:ilvl="4">
      <w:start w:val="1"/>
      <w:numFmt w:val="lowerLetter"/>
      <w:lvlText w:val="%5."/>
      <w:lvlJc w:val="left"/>
      <w:pPr>
        <w:ind w:left="5114" w:hanging="360"/>
      </w:pPr>
      <w:rPr>
        <w:rFonts w:hint="default"/>
      </w:rPr>
    </w:lvl>
    <w:lvl w:ilvl="5">
      <w:start w:val="1"/>
      <w:numFmt w:val="lowerRoman"/>
      <w:lvlText w:val="%6."/>
      <w:lvlJc w:val="right"/>
      <w:pPr>
        <w:ind w:left="5834" w:hanging="180"/>
      </w:pPr>
      <w:rPr>
        <w:rFonts w:hint="default"/>
      </w:rPr>
    </w:lvl>
    <w:lvl w:ilvl="6">
      <w:start w:val="1"/>
      <w:numFmt w:val="decimal"/>
      <w:lvlText w:val="%7."/>
      <w:lvlJc w:val="left"/>
      <w:pPr>
        <w:ind w:left="6554" w:hanging="360"/>
      </w:pPr>
      <w:rPr>
        <w:rFonts w:hint="default"/>
      </w:rPr>
    </w:lvl>
    <w:lvl w:ilvl="7">
      <w:start w:val="1"/>
      <w:numFmt w:val="lowerLetter"/>
      <w:lvlText w:val="%8."/>
      <w:lvlJc w:val="left"/>
      <w:pPr>
        <w:ind w:left="7274" w:hanging="360"/>
      </w:pPr>
      <w:rPr>
        <w:rFonts w:hint="default"/>
      </w:rPr>
    </w:lvl>
    <w:lvl w:ilvl="8">
      <w:start w:val="1"/>
      <w:numFmt w:val="lowerRoman"/>
      <w:lvlText w:val="%9."/>
      <w:lvlJc w:val="right"/>
      <w:pPr>
        <w:ind w:left="7994" w:hanging="180"/>
      </w:pPr>
      <w:rPr>
        <w:rFonts w:hint="default"/>
      </w:rPr>
    </w:lvl>
  </w:abstractNum>
  <w:abstractNum w:abstractNumId="2" w15:restartNumberingAfterBreak="0">
    <w:nsid w:val="17606B5C"/>
    <w:multiLevelType w:val="multilevel"/>
    <w:tmpl w:val="6D105A54"/>
    <w:lvl w:ilvl="0">
      <w:start w:val="1"/>
      <w:numFmt w:val="bullet"/>
      <w:pStyle w:val="ListBullet"/>
      <w:lvlText w:val=""/>
      <w:lvlJc w:val="left"/>
      <w:pPr>
        <w:ind w:left="104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Bullet2"/>
      <w:lvlText w:val="o"/>
      <w:lvlJc w:val="left"/>
      <w:pPr>
        <w:ind w:left="1588"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Bullet3"/>
      <w:lvlText w:val="-"/>
      <w:lvlJc w:val="left"/>
      <w:pPr>
        <w:ind w:left="2041" w:hanging="4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ListBullet4"/>
      <w:lvlText w:val="-"/>
      <w:lvlJc w:val="left"/>
      <w:pPr>
        <w:ind w:left="2546" w:hanging="391"/>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F008DF"/>
    <w:multiLevelType w:val="multilevel"/>
    <w:tmpl w:val="7F820D40"/>
    <w:lvl w:ilvl="0">
      <w:start w:val="1"/>
      <w:numFmt w:val="lowerLetter"/>
      <w:pStyle w:val="List2"/>
      <w:lvlText w:val="%1)"/>
      <w:lvlJc w:val="left"/>
      <w:pPr>
        <w:ind w:left="1758"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3" w:hanging="360"/>
      </w:pPr>
      <w:rPr>
        <w:rFonts w:hint="default"/>
      </w:rPr>
    </w:lvl>
    <w:lvl w:ilvl="2">
      <w:start w:val="1"/>
      <w:numFmt w:val="lowerRoman"/>
      <w:lvlText w:val="%3."/>
      <w:lvlJc w:val="right"/>
      <w:pPr>
        <w:ind w:left="2443" w:hanging="180"/>
      </w:pPr>
      <w:rPr>
        <w:rFonts w:hint="default"/>
      </w:rPr>
    </w:lvl>
    <w:lvl w:ilvl="3">
      <w:start w:val="1"/>
      <w:numFmt w:val="decimal"/>
      <w:lvlText w:val="%4."/>
      <w:lvlJc w:val="left"/>
      <w:pPr>
        <w:ind w:left="3163" w:hanging="360"/>
      </w:pPr>
      <w:rPr>
        <w:rFonts w:hint="default"/>
      </w:rPr>
    </w:lvl>
    <w:lvl w:ilvl="4">
      <w:start w:val="1"/>
      <w:numFmt w:val="lowerLetter"/>
      <w:lvlText w:val="%5."/>
      <w:lvlJc w:val="left"/>
      <w:pPr>
        <w:ind w:left="3883" w:hanging="360"/>
      </w:pPr>
      <w:rPr>
        <w:rFonts w:hint="default"/>
      </w:rPr>
    </w:lvl>
    <w:lvl w:ilvl="5">
      <w:start w:val="1"/>
      <w:numFmt w:val="lowerRoman"/>
      <w:lvlText w:val="%6."/>
      <w:lvlJc w:val="right"/>
      <w:pPr>
        <w:ind w:left="4603" w:hanging="180"/>
      </w:pPr>
      <w:rPr>
        <w:rFonts w:hint="default"/>
      </w:rPr>
    </w:lvl>
    <w:lvl w:ilvl="6">
      <w:start w:val="1"/>
      <w:numFmt w:val="decimal"/>
      <w:lvlText w:val="%7."/>
      <w:lvlJc w:val="left"/>
      <w:pPr>
        <w:ind w:left="5323" w:hanging="360"/>
      </w:pPr>
      <w:rPr>
        <w:rFonts w:hint="default"/>
      </w:rPr>
    </w:lvl>
    <w:lvl w:ilvl="7">
      <w:start w:val="1"/>
      <w:numFmt w:val="lowerLetter"/>
      <w:lvlText w:val="%8."/>
      <w:lvlJc w:val="left"/>
      <w:pPr>
        <w:ind w:left="6043" w:hanging="360"/>
      </w:pPr>
      <w:rPr>
        <w:rFonts w:hint="default"/>
      </w:rPr>
    </w:lvl>
    <w:lvl w:ilvl="8">
      <w:start w:val="1"/>
      <w:numFmt w:val="lowerRoman"/>
      <w:lvlText w:val="%9."/>
      <w:lvlJc w:val="right"/>
      <w:pPr>
        <w:ind w:left="6763" w:hanging="180"/>
      </w:pPr>
      <w:rPr>
        <w:rFonts w:hint="default"/>
      </w:rPr>
    </w:lvl>
  </w:abstractNum>
  <w:abstractNum w:abstractNumId="4" w15:restartNumberingAfterBreak="0">
    <w:nsid w:val="1FA832D8"/>
    <w:multiLevelType w:val="multilevel"/>
    <w:tmpl w:val="43BAC354"/>
    <w:lvl w:ilvl="0">
      <w:start w:val="1"/>
      <w:numFmt w:val="decimal"/>
      <w:pStyle w:val="ListNumber"/>
      <w:lvlText w:val="%1."/>
      <w:lvlJc w:val="left"/>
      <w:pPr>
        <w:ind w:left="1134"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Number2"/>
      <w:lvlText w:val="%1.%2."/>
      <w:lvlJc w:val="left"/>
      <w:pPr>
        <w:ind w:left="1758" w:hanging="62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Number3"/>
      <w:lvlText w:val="%1.%2.%3."/>
      <w:lvlJc w:val="left"/>
      <w:pPr>
        <w:ind w:left="2552"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97" w:firstLine="323"/>
      </w:pPr>
      <w:rPr>
        <w:rFonts w:hint="default"/>
      </w:rPr>
    </w:lvl>
    <w:lvl w:ilvl="4">
      <w:start w:val="1"/>
      <w:numFmt w:val="decimal"/>
      <w:lvlText w:val="%1.%2.%3.%4.%5."/>
      <w:lvlJc w:val="left"/>
      <w:pPr>
        <w:ind w:left="3077" w:firstLine="323"/>
      </w:pPr>
      <w:rPr>
        <w:rFonts w:hint="default"/>
      </w:rPr>
    </w:lvl>
    <w:lvl w:ilvl="5">
      <w:start w:val="1"/>
      <w:numFmt w:val="decimal"/>
      <w:lvlText w:val="%1.%2.%3.%4.%5.%6."/>
      <w:lvlJc w:val="left"/>
      <w:pPr>
        <w:ind w:left="3757" w:firstLine="323"/>
      </w:pPr>
      <w:rPr>
        <w:rFonts w:hint="default"/>
      </w:rPr>
    </w:lvl>
    <w:lvl w:ilvl="6">
      <w:start w:val="1"/>
      <w:numFmt w:val="decimal"/>
      <w:lvlText w:val="%1.%2.%3.%4.%5.%6.%7."/>
      <w:lvlJc w:val="left"/>
      <w:pPr>
        <w:ind w:left="4437" w:firstLine="323"/>
      </w:pPr>
      <w:rPr>
        <w:rFonts w:hint="default"/>
      </w:rPr>
    </w:lvl>
    <w:lvl w:ilvl="7">
      <w:start w:val="1"/>
      <w:numFmt w:val="decimal"/>
      <w:lvlText w:val="%1.%2.%3.%4.%5.%6.%7.%8."/>
      <w:lvlJc w:val="left"/>
      <w:pPr>
        <w:ind w:left="5117" w:firstLine="323"/>
      </w:pPr>
      <w:rPr>
        <w:rFonts w:hint="default"/>
      </w:rPr>
    </w:lvl>
    <w:lvl w:ilvl="8">
      <w:start w:val="1"/>
      <w:numFmt w:val="decimal"/>
      <w:lvlText w:val="%1.%2.%3.%4.%5.%6.%7.%8.%9."/>
      <w:lvlJc w:val="left"/>
      <w:pPr>
        <w:ind w:left="5797" w:firstLine="323"/>
      </w:pPr>
      <w:rPr>
        <w:rFonts w:hint="default"/>
      </w:rPr>
    </w:lvl>
  </w:abstractNum>
  <w:abstractNum w:abstractNumId="5" w15:restartNumberingAfterBreak="0">
    <w:nsid w:val="464A4BC4"/>
    <w:multiLevelType w:val="hybridMultilevel"/>
    <w:tmpl w:val="F11A29C0"/>
    <w:lvl w:ilvl="0" w:tplc="FA264C4A">
      <w:start w:val="1"/>
      <w:numFmt w:val="decimal"/>
      <w:pStyle w:val="AppendixTitle"/>
      <w:lvlText w:val="Appendix %1"/>
      <w:lvlJc w:val="left"/>
      <w:pPr>
        <w:ind w:left="2880" w:hanging="360"/>
      </w:pPr>
      <w:rPr>
        <w:rFonts w:cs="Times New Roman" w:hint="default"/>
      </w:rPr>
    </w:lvl>
    <w:lvl w:ilvl="1" w:tplc="F0D01DB2" w:tentative="1">
      <w:start w:val="1"/>
      <w:numFmt w:val="lowerLetter"/>
      <w:lvlText w:val="%2."/>
      <w:lvlJc w:val="left"/>
      <w:pPr>
        <w:ind w:left="3600" w:hanging="360"/>
      </w:pPr>
      <w:rPr>
        <w:rFonts w:cs="Times New Roman"/>
      </w:rPr>
    </w:lvl>
    <w:lvl w:ilvl="2" w:tplc="94982C1A" w:tentative="1">
      <w:start w:val="1"/>
      <w:numFmt w:val="lowerRoman"/>
      <w:lvlText w:val="%3."/>
      <w:lvlJc w:val="right"/>
      <w:pPr>
        <w:ind w:left="4320" w:hanging="180"/>
      </w:pPr>
      <w:rPr>
        <w:rFonts w:cs="Times New Roman"/>
      </w:rPr>
    </w:lvl>
    <w:lvl w:ilvl="3" w:tplc="5D4C8A32" w:tentative="1">
      <w:start w:val="1"/>
      <w:numFmt w:val="decimal"/>
      <w:lvlText w:val="%4."/>
      <w:lvlJc w:val="left"/>
      <w:pPr>
        <w:ind w:left="5040" w:hanging="360"/>
      </w:pPr>
      <w:rPr>
        <w:rFonts w:cs="Times New Roman"/>
      </w:rPr>
    </w:lvl>
    <w:lvl w:ilvl="4" w:tplc="4C48E180" w:tentative="1">
      <w:start w:val="1"/>
      <w:numFmt w:val="lowerLetter"/>
      <w:lvlText w:val="%5."/>
      <w:lvlJc w:val="left"/>
      <w:pPr>
        <w:ind w:left="5760" w:hanging="360"/>
      </w:pPr>
      <w:rPr>
        <w:rFonts w:cs="Times New Roman"/>
      </w:rPr>
    </w:lvl>
    <w:lvl w:ilvl="5" w:tplc="8E865700" w:tentative="1">
      <w:start w:val="1"/>
      <w:numFmt w:val="lowerRoman"/>
      <w:lvlText w:val="%6."/>
      <w:lvlJc w:val="right"/>
      <w:pPr>
        <w:ind w:left="6480" w:hanging="180"/>
      </w:pPr>
      <w:rPr>
        <w:rFonts w:cs="Times New Roman"/>
      </w:rPr>
    </w:lvl>
    <w:lvl w:ilvl="6" w:tplc="2790149E" w:tentative="1">
      <w:start w:val="1"/>
      <w:numFmt w:val="decimal"/>
      <w:lvlText w:val="%7."/>
      <w:lvlJc w:val="left"/>
      <w:pPr>
        <w:ind w:left="7200" w:hanging="360"/>
      </w:pPr>
      <w:rPr>
        <w:rFonts w:cs="Times New Roman"/>
      </w:rPr>
    </w:lvl>
    <w:lvl w:ilvl="7" w:tplc="49B28BB0" w:tentative="1">
      <w:start w:val="1"/>
      <w:numFmt w:val="lowerLetter"/>
      <w:lvlText w:val="%8."/>
      <w:lvlJc w:val="left"/>
      <w:pPr>
        <w:ind w:left="7920" w:hanging="360"/>
      </w:pPr>
      <w:rPr>
        <w:rFonts w:cs="Times New Roman"/>
      </w:rPr>
    </w:lvl>
    <w:lvl w:ilvl="8" w:tplc="619E5B16" w:tentative="1">
      <w:start w:val="1"/>
      <w:numFmt w:val="lowerRoman"/>
      <w:lvlText w:val="%9."/>
      <w:lvlJc w:val="right"/>
      <w:pPr>
        <w:ind w:left="8640" w:hanging="180"/>
      </w:pPr>
      <w:rPr>
        <w:rFonts w:cs="Times New Roman"/>
      </w:rPr>
    </w:lvl>
  </w:abstractNum>
  <w:abstractNum w:abstractNumId="6" w15:restartNumberingAfterBreak="0">
    <w:nsid w:val="497F4D57"/>
    <w:multiLevelType w:val="hybridMultilevel"/>
    <w:tmpl w:val="605E59EE"/>
    <w:lvl w:ilvl="0" w:tplc="6B703492">
      <w:start w:val="1"/>
      <w:numFmt w:val="lowerLetter"/>
      <w:pStyle w:val="TableListAlpha"/>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 w15:restartNumberingAfterBreak="0">
    <w:nsid w:val="4A5011B9"/>
    <w:multiLevelType w:val="hybridMultilevel"/>
    <w:tmpl w:val="7E7A74DA"/>
    <w:lvl w:ilvl="0" w:tplc="3E6C38A6">
      <w:start w:val="1"/>
      <w:numFmt w:val="decimal"/>
      <w:pStyle w:val="Table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515C94"/>
    <w:multiLevelType w:val="multilevel"/>
    <w:tmpl w:val="A342B486"/>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B010C3E"/>
    <w:multiLevelType w:val="hybridMultilevel"/>
    <w:tmpl w:val="5BCE7CEA"/>
    <w:lvl w:ilvl="0" w:tplc="4B16EC78">
      <w:start w:val="1"/>
      <w:numFmt w:val="bullet"/>
      <w:pStyle w:val="TableList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25CE9D6" w:tentative="1">
      <w:start w:val="1"/>
      <w:numFmt w:val="bullet"/>
      <w:lvlText w:val="o"/>
      <w:lvlJc w:val="left"/>
      <w:pPr>
        <w:ind w:left="1440" w:hanging="360"/>
      </w:pPr>
      <w:rPr>
        <w:rFonts w:ascii="Courier New" w:hAnsi="Courier New" w:cs="Courier New" w:hint="default"/>
      </w:rPr>
    </w:lvl>
    <w:lvl w:ilvl="2" w:tplc="36DCF95A" w:tentative="1">
      <w:start w:val="1"/>
      <w:numFmt w:val="bullet"/>
      <w:lvlText w:val=""/>
      <w:lvlJc w:val="left"/>
      <w:pPr>
        <w:ind w:left="2160" w:hanging="360"/>
      </w:pPr>
      <w:rPr>
        <w:rFonts w:ascii="Wingdings" w:hAnsi="Wingdings" w:hint="default"/>
      </w:rPr>
    </w:lvl>
    <w:lvl w:ilvl="3" w:tplc="9BEC44B4" w:tentative="1">
      <w:start w:val="1"/>
      <w:numFmt w:val="bullet"/>
      <w:lvlText w:val=""/>
      <w:lvlJc w:val="left"/>
      <w:pPr>
        <w:ind w:left="2880" w:hanging="360"/>
      </w:pPr>
      <w:rPr>
        <w:rFonts w:ascii="Symbol" w:hAnsi="Symbol" w:hint="default"/>
      </w:rPr>
    </w:lvl>
    <w:lvl w:ilvl="4" w:tplc="FDB6E9E8" w:tentative="1">
      <w:start w:val="1"/>
      <w:numFmt w:val="bullet"/>
      <w:lvlText w:val="o"/>
      <w:lvlJc w:val="left"/>
      <w:pPr>
        <w:ind w:left="3600" w:hanging="360"/>
      </w:pPr>
      <w:rPr>
        <w:rFonts w:ascii="Courier New" w:hAnsi="Courier New" w:cs="Courier New" w:hint="default"/>
      </w:rPr>
    </w:lvl>
    <w:lvl w:ilvl="5" w:tplc="F0E64ECE" w:tentative="1">
      <w:start w:val="1"/>
      <w:numFmt w:val="bullet"/>
      <w:lvlText w:val=""/>
      <w:lvlJc w:val="left"/>
      <w:pPr>
        <w:ind w:left="4320" w:hanging="360"/>
      </w:pPr>
      <w:rPr>
        <w:rFonts w:ascii="Wingdings" w:hAnsi="Wingdings" w:hint="default"/>
      </w:rPr>
    </w:lvl>
    <w:lvl w:ilvl="6" w:tplc="93CC83E2" w:tentative="1">
      <w:start w:val="1"/>
      <w:numFmt w:val="bullet"/>
      <w:lvlText w:val=""/>
      <w:lvlJc w:val="left"/>
      <w:pPr>
        <w:ind w:left="5040" w:hanging="360"/>
      </w:pPr>
      <w:rPr>
        <w:rFonts w:ascii="Symbol" w:hAnsi="Symbol" w:hint="default"/>
      </w:rPr>
    </w:lvl>
    <w:lvl w:ilvl="7" w:tplc="0B4CAB0A" w:tentative="1">
      <w:start w:val="1"/>
      <w:numFmt w:val="bullet"/>
      <w:lvlText w:val="o"/>
      <w:lvlJc w:val="left"/>
      <w:pPr>
        <w:ind w:left="5760" w:hanging="360"/>
      </w:pPr>
      <w:rPr>
        <w:rFonts w:ascii="Courier New" w:hAnsi="Courier New" w:cs="Courier New" w:hint="default"/>
      </w:rPr>
    </w:lvl>
    <w:lvl w:ilvl="8" w:tplc="0B10A11A" w:tentative="1">
      <w:start w:val="1"/>
      <w:numFmt w:val="bullet"/>
      <w:lvlText w:val=""/>
      <w:lvlJc w:val="left"/>
      <w:pPr>
        <w:ind w:left="6480" w:hanging="360"/>
      </w:pPr>
      <w:rPr>
        <w:rFonts w:ascii="Wingdings" w:hAnsi="Wingdings" w:hint="default"/>
      </w:rPr>
    </w:lvl>
  </w:abstractNum>
  <w:abstractNum w:abstractNumId="10" w15:restartNumberingAfterBreak="0">
    <w:nsid w:val="6C5833AB"/>
    <w:multiLevelType w:val="multilevel"/>
    <w:tmpl w:val="3DE87348"/>
    <w:lvl w:ilvl="0">
      <w:start w:val="1"/>
      <w:numFmt w:val="upperRoman"/>
      <w:pStyle w:val="List3"/>
      <w:lvlText w:val="%1."/>
      <w:lvlJc w:val="right"/>
      <w:pPr>
        <w:ind w:left="1134"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num w:numId="1" w16cid:durableId="1270234588">
    <w:abstractNumId w:val="8"/>
  </w:num>
  <w:num w:numId="2" w16cid:durableId="461847291">
    <w:abstractNumId w:val="0"/>
  </w:num>
  <w:num w:numId="3" w16cid:durableId="1009258257">
    <w:abstractNumId w:val="3"/>
  </w:num>
  <w:num w:numId="4" w16cid:durableId="1958020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629718">
    <w:abstractNumId w:val="9"/>
  </w:num>
  <w:num w:numId="6" w16cid:durableId="698166586">
    <w:abstractNumId w:val="7"/>
  </w:num>
  <w:num w:numId="7" w16cid:durableId="665665797">
    <w:abstractNumId w:val="6"/>
  </w:num>
  <w:num w:numId="8" w16cid:durableId="1942641519">
    <w:abstractNumId w:val="8"/>
  </w:num>
  <w:num w:numId="9" w16cid:durableId="1221676268">
    <w:abstractNumId w:val="1"/>
  </w:num>
  <w:num w:numId="10" w16cid:durableId="896745585">
    <w:abstractNumId w:val="10"/>
  </w:num>
  <w:num w:numId="11" w16cid:durableId="2065715454">
    <w:abstractNumId w:val="2"/>
  </w:num>
  <w:num w:numId="12" w16cid:durableId="1189443902">
    <w:abstractNumId w:val="4"/>
  </w:num>
  <w:num w:numId="13" w16cid:durableId="166273019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C4"/>
    <w:rsid w:val="000027ED"/>
    <w:rsid w:val="00003F06"/>
    <w:rsid w:val="000042ED"/>
    <w:rsid w:val="00006589"/>
    <w:rsid w:val="000065AB"/>
    <w:rsid w:val="00011D4E"/>
    <w:rsid w:val="00012DAC"/>
    <w:rsid w:val="000214F6"/>
    <w:rsid w:val="000344C9"/>
    <w:rsid w:val="0003558D"/>
    <w:rsid w:val="00036AD7"/>
    <w:rsid w:val="00042916"/>
    <w:rsid w:val="00047E07"/>
    <w:rsid w:val="000527B9"/>
    <w:rsid w:val="000544BD"/>
    <w:rsid w:val="0005768D"/>
    <w:rsid w:val="000671B5"/>
    <w:rsid w:val="00077580"/>
    <w:rsid w:val="00081F3F"/>
    <w:rsid w:val="000837AD"/>
    <w:rsid w:val="00096054"/>
    <w:rsid w:val="00097020"/>
    <w:rsid w:val="000A79B7"/>
    <w:rsid w:val="000B79E8"/>
    <w:rsid w:val="000C438C"/>
    <w:rsid w:val="000C571D"/>
    <w:rsid w:val="000C715E"/>
    <w:rsid w:val="000D0D56"/>
    <w:rsid w:val="000D1FD3"/>
    <w:rsid w:val="000E06BB"/>
    <w:rsid w:val="000E2603"/>
    <w:rsid w:val="000E2F58"/>
    <w:rsid w:val="000E70BF"/>
    <w:rsid w:val="000F30E5"/>
    <w:rsid w:val="000F34B7"/>
    <w:rsid w:val="000F40AF"/>
    <w:rsid w:val="00102FC0"/>
    <w:rsid w:val="00110F43"/>
    <w:rsid w:val="00113FF6"/>
    <w:rsid w:val="00125542"/>
    <w:rsid w:val="00125C30"/>
    <w:rsid w:val="00133E6C"/>
    <w:rsid w:val="001343F6"/>
    <w:rsid w:val="00137D84"/>
    <w:rsid w:val="00140AE8"/>
    <w:rsid w:val="00142DD3"/>
    <w:rsid w:val="00150899"/>
    <w:rsid w:val="00152F68"/>
    <w:rsid w:val="001530C1"/>
    <w:rsid w:val="00156F27"/>
    <w:rsid w:val="001602FD"/>
    <w:rsid w:val="00166383"/>
    <w:rsid w:val="0017108B"/>
    <w:rsid w:val="001768FB"/>
    <w:rsid w:val="0019037C"/>
    <w:rsid w:val="00193067"/>
    <w:rsid w:val="00196B6D"/>
    <w:rsid w:val="001A204A"/>
    <w:rsid w:val="001A547B"/>
    <w:rsid w:val="001A6352"/>
    <w:rsid w:val="001A69DD"/>
    <w:rsid w:val="001A6B54"/>
    <w:rsid w:val="001B2112"/>
    <w:rsid w:val="001B476F"/>
    <w:rsid w:val="001B4F7E"/>
    <w:rsid w:val="001C258F"/>
    <w:rsid w:val="001C4F09"/>
    <w:rsid w:val="001C6AEF"/>
    <w:rsid w:val="001C6BCA"/>
    <w:rsid w:val="001D0BE7"/>
    <w:rsid w:val="001F0692"/>
    <w:rsid w:val="001F0D64"/>
    <w:rsid w:val="001F18A0"/>
    <w:rsid w:val="001F1F2C"/>
    <w:rsid w:val="001F2E2F"/>
    <w:rsid w:val="001F79D6"/>
    <w:rsid w:val="0020413D"/>
    <w:rsid w:val="00205C74"/>
    <w:rsid w:val="00205DD6"/>
    <w:rsid w:val="00211CBA"/>
    <w:rsid w:val="00214256"/>
    <w:rsid w:val="002319DD"/>
    <w:rsid w:val="00233187"/>
    <w:rsid w:val="00235967"/>
    <w:rsid w:val="0023718F"/>
    <w:rsid w:val="00240B7F"/>
    <w:rsid w:val="002411D5"/>
    <w:rsid w:val="0024731E"/>
    <w:rsid w:val="00252F55"/>
    <w:rsid w:val="0025327B"/>
    <w:rsid w:val="00254C68"/>
    <w:rsid w:val="00273B10"/>
    <w:rsid w:val="00276140"/>
    <w:rsid w:val="00276232"/>
    <w:rsid w:val="00280732"/>
    <w:rsid w:val="00293CB5"/>
    <w:rsid w:val="002A4608"/>
    <w:rsid w:val="002B627B"/>
    <w:rsid w:val="002B6964"/>
    <w:rsid w:val="002B74A6"/>
    <w:rsid w:val="002C5100"/>
    <w:rsid w:val="002D14C8"/>
    <w:rsid w:val="002D1BAA"/>
    <w:rsid w:val="002D52A7"/>
    <w:rsid w:val="002E5175"/>
    <w:rsid w:val="002F2372"/>
    <w:rsid w:val="002F27D8"/>
    <w:rsid w:val="002F5EFC"/>
    <w:rsid w:val="002F70C4"/>
    <w:rsid w:val="002F7347"/>
    <w:rsid w:val="00302E26"/>
    <w:rsid w:val="00314A75"/>
    <w:rsid w:val="0032012E"/>
    <w:rsid w:val="0032559C"/>
    <w:rsid w:val="00331D28"/>
    <w:rsid w:val="003327A8"/>
    <w:rsid w:val="00336F18"/>
    <w:rsid w:val="003624F1"/>
    <w:rsid w:val="00366603"/>
    <w:rsid w:val="00370E5F"/>
    <w:rsid w:val="003712FC"/>
    <w:rsid w:val="00371FFE"/>
    <w:rsid w:val="003731F7"/>
    <w:rsid w:val="00393A64"/>
    <w:rsid w:val="00397FC2"/>
    <w:rsid w:val="003A3D2E"/>
    <w:rsid w:val="003A5835"/>
    <w:rsid w:val="003B08BC"/>
    <w:rsid w:val="003B3AF4"/>
    <w:rsid w:val="003C11C3"/>
    <w:rsid w:val="003C12FD"/>
    <w:rsid w:val="003C26E1"/>
    <w:rsid w:val="003C5DB7"/>
    <w:rsid w:val="003C7ACB"/>
    <w:rsid w:val="003D475A"/>
    <w:rsid w:val="003D5290"/>
    <w:rsid w:val="003D5C55"/>
    <w:rsid w:val="003D68CA"/>
    <w:rsid w:val="003E266B"/>
    <w:rsid w:val="003E5584"/>
    <w:rsid w:val="003E5881"/>
    <w:rsid w:val="004008FD"/>
    <w:rsid w:val="0040093C"/>
    <w:rsid w:val="00401F25"/>
    <w:rsid w:val="00403BDA"/>
    <w:rsid w:val="004044C3"/>
    <w:rsid w:val="00407F07"/>
    <w:rsid w:val="00411D74"/>
    <w:rsid w:val="004161C4"/>
    <w:rsid w:val="0042404E"/>
    <w:rsid w:val="00430DAA"/>
    <w:rsid w:val="00432730"/>
    <w:rsid w:val="004362C0"/>
    <w:rsid w:val="00441BD3"/>
    <w:rsid w:val="0044309C"/>
    <w:rsid w:val="00454196"/>
    <w:rsid w:val="00456B98"/>
    <w:rsid w:val="00462EE6"/>
    <w:rsid w:val="00465DFD"/>
    <w:rsid w:val="00480549"/>
    <w:rsid w:val="00492C88"/>
    <w:rsid w:val="00497AD9"/>
    <w:rsid w:val="004A057B"/>
    <w:rsid w:val="004A126B"/>
    <w:rsid w:val="004A2735"/>
    <w:rsid w:val="004A2C16"/>
    <w:rsid w:val="004B11C7"/>
    <w:rsid w:val="004B3C9B"/>
    <w:rsid w:val="004B472A"/>
    <w:rsid w:val="004B687D"/>
    <w:rsid w:val="004B791C"/>
    <w:rsid w:val="004C6585"/>
    <w:rsid w:val="004D0014"/>
    <w:rsid w:val="004D152E"/>
    <w:rsid w:val="004D78A7"/>
    <w:rsid w:val="004E47C8"/>
    <w:rsid w:val="004E6DB0"/>
    <w:rsid w:val="004F38E5"/>
    <w:rsid w:val="005003E9"/>
    <w:rsid w:val="005070B6"/>
    <w:rsid w:val="005070E1"/>
    <w:rsid w:val="00510A4D"/>
    <w:rsid w:val="00511AD7"/>
    <w:rsid w:val="005127F0"/>
    <w:rsid w:val="00512F4F"/>
    <w:rsid w:val="00515E27"/>
    <w:rsid w:val="005214E9"/>
    <w:rsid w:val="00524D64"/>
    <w:rsid w:val="00525A89"/>
    <w:rsid w:val="00527FE9"/>
    <w:rsid w:val="00531A1F"/>
    <w:rsid w:val="005347F7"/>
    <w:rsid w:val="0053484E"/>
    <w:rsid w:val="00541F6B"/>
    <w:rsid w:val="005427D0"/>
    <w:rsid w:val="00546040"/>
    <w:rsid w:val="00546989"/>
    <w:rsid w:val="00546F6B"/>
    <w:rsid w:val="00551645"/>
    <w:rsid w:val="00554296"/>
    <w:rsid w:val="005700FD"/>
    <w:rsid w:val="00574BBF"/>
    <w:rsid w:val="0057598A"/>
    <w:rsid w:val="005842E8"/>
    <w:rsid w:val="00585786"/>
    <w:rsid w:val="005A3B45"/>
    <w:rsid w:val="005A49A8"/>
    <w:rsid w:val="005A745C"/>
    <w:rsid w:val="005B7CB6"/>
    <w:rsid w:val="005B7D04"/>
    <w:rsid w:val="005C0108"/>
    <w:rsid w:val="005C4898"/>
    <w:rsid w:val="005C6A52"/>
    <w:rsid w:val="005C6A74"/>
    <w:rsid w:val="005D1CFC"/>
    <w:rsid w:val="005D51E1"/>
    <w:rsid w:val="005E423F"/>
    <w:rsid w:val="005E6203"/>
    <w:rsid w:val="005F6E31"/>
    <w:rsid w:val="00601094"/>
    <w:rsid w:val="00610310"/>
    <w:rsid w:val="006128E6"/>
    <w:rsid w:val="00612930"/>
    <w:rsid w:val="006144E9"/>
    <w:rsid w:val="0061662A"/>
    <w:rsid w:val="0061727E"/>
    <w:rsid w:val="00621736"/>
    <w:rsid w:val="006268FF"/>
    <w:rsid w:val="00630029"/>
    <w:rsid w:val="0063361A"/>
    <w:rsid w:val="00641031"/>
    <w:rsid w:val="00646F65"/>
    <w:rsid w:val="00651930"/>
    <w:rsid w:val="00657287"/>
    <w:rsid w:val="00661500"/>
    <w:rsid w:val="00661D64"/>
    <w:rsid w:val="00681A22"/>
    <w:rsid w:val="00684C19"/>
    <w:rsid w:val="006910C1"/>
    <w:rsid w:val="006920E1"/>
    <w:rsid w:val="00692B9F"/>
    <w:rsid w:val="006A2B6C"/>
    <w:rsid w:val="006A2E35"/>
    <w:rsid w:val="006A6080"/>
    <w:rsid w:val="006A6A4B"/>
    <w:rsid w:val="006D24E9"/>
    <w:rsid w:val="006D61E3"/>
    <w:rsid w:val="006E0B10"/>
    <w:rsid w:val="006F0A31"/>
    <w:rsid w:val="00701B46"/>
    <w:rsid w:val="00705C6B"/>
    <w:rsid w:val="007150D6"/>
    <w:rsid w:val="0073246E"/>
    <w:rsid w:val="007417A7"/>
    <w:rsid w:val="00743B8F"/>
    <w:rsid w:val="0074481F"/>
    <w:rsid w:val="00746F23"/>
    <w:rsid w:val="007476E5"/>
    <w:rsid w:val="007657BC"/>
    <w:rsid w:val="0077145A"/>
    <w:rsid w:val="00772585"/>
    <w:rsid w:val="0077397D"/>
    <w:rsid w:val="0077733E"/>
    <w:rsid w:val="007806EB"/>
    <w:rsid w:val="00784F40"/>
    <w:rsid w:val="00794F78"/>
    <w:rsid w:val="00796D7B"/>
    <w:rsid w:val="007A2761"/>
    <w:rsid w:val="007A33E3"/>
    <w:rsid w:val="007B5327"/>
    <w:rsid w:val="007C32EC"/>
    <w:rsid w:val="007C42D6"/>
    <w:rsid w:val="007C4719"/>
    <w:rsid w:val="007C71A7"/>
    <w:rsid w:val="007C7E78"/>
    <w:rsid w:val="007D5383"/>
    <w:rsid w:val="007E3DB5"/>
    <w:rsid w:val="007E5138"/>
    <w:rsid w:val="007F0B8C"/>
    <w:rsid w:val="00801B6D"/>
    <w:rsid w:val="008023F0"/>
    <w:rsid w:val="0083590F"/>
    <w:rsid w:val="00835A1B"/>
    <w:rsid w:val="0083717B"/>
    <w:rsid w:val="00837A72"/>
    <w:rsid w:val="00842A17"/>
    <w:rsid w:val="00864B27"/>
    <w:rsid w:val="008700CA"/>
    <w:rsid w:val="00873F21"/>
    <w:rsid w:val="00876AE1"/>
    <w:rsid w:val="0087737E"/>
    <w:rsid w:val="00880F2E"/>
    <w:rsid w:val="00882E6F"/>
    <w:rsid w:val="00892509"/>
    <w:rsid w:val="008A065B"/>
    <w:rsid w:val="008A1A37"/>
    <w:rsid w:val="008A6AFC"/>
    <w:rsid w:val="008A7EC3"/>
    <w:rsid w:val="008B2C04"/>
    <w:rsid w:val="008B4E57"/>
    <w:rsid w:val="008B6532"/>
    <w:rsid w:val="008C0E11"/>
    <w:rsid w:val="008C17BF"/>
    <w:rsid w:val="008C243A"/>
    <w:rsid w:val="008C4B22"/>
    <w:rsid w:val="008C7CF9"/>
    <w:rsid w:val="008D44F4"/>
    <w:rsid w:val="008D6BC3"/>
    <w:rsid w:val="008D6BED"/>
    <w:rsid w:val="008E7AD0"/>
    <w:rsid w:val="008F1DEF"/>
    <w:rsid w:val="008F334D"/>
    <w:rsid w:val="008F3742"/>
    <w:rsid w:val="008F5276"/>
    <w:rsid w:val="009024CF"/>
    <w:rsid w:val="009042BE"/>
    <w:rsid w:val="009065D5"/>
    <w:rsid w:val="00907A50"/>
    <w:rsid w:val="00910A03"/>
    <w:rsid w:val="00910E84"/>
    <w:rsid w:val="00915DF5"/>
    <w:rsid w:val="00920FDE"/>
    <w:rsid w:val="009212D8"/>
    <w:rsid w:val="009247E3"/>
    <w:rsid w:val="00925CFD"/>
    <w:rsid w:val="00925FAF"/>
    <w:rsid w:val="009304A2"/>
    <w:rsid w:val="00940187"/>
    <w:rsid w:val="00945AAA"/>
    <w:rsid w:val="00952040"/>
    <w:rsid w:val="009522F2"/>
    <w:rsid w:val="00952C6F"/>
    <w:rsid w:val="00955B7B"/>
    <w:rsid w:val="00956C01"/>
    <w:rsid w:val="009570E6"/>
    <w:rsid w:val="009601CC"/>
    <w:rsid w:val="00963345"/>
    <w:rsid w:val="0096695C"/>
    <w:rsid w:val="0098426A"/>
    <w:rsid w:val="00997B66"/>
    <w:rsid w:val="009A189C"/>
    <w:rsid w:val="009A5F5F"/>
    <w:rsid w:val="009B13EE"/>
    <w:rsid w:val="009B22B4"/>
    <w:rsid w:val="009C0E2C"/>
    <w:rsid w:val="009D64F1"/>
    <w:rsid w:val="009E2CEA"/>
    <w:rsid w:val="009E3436"/>
    <w:rsid w:val="009E5B13"/>
    <w:rsid w:val="009F05F8"/>
    <w:rsid w:val="009F0A62"/>
    <w:rsid w:val="009F1D35"/>
    <w:rsid w:val="00A002C4"/>
    <w:rsid w:val="00A129FA"/>
    <w:rsid w:val="00A144F3"/>
    <w:rsid w:val="00A15B3E"/>
    <w:rsid w:val="00A17E19"/>
    <w:rsid w:val="00A207E3"/>
    <w:rsid w:val="00A23649"/>
    <w:rsid w:val="00A27A0C"/>
    <w:rsid w:val="00A27E85"/>
    <w:rsid w:val="00A332A5"/>
    <w:rsid w:val="00A33FB6"/>
    <w:rsid w:val="00A3507C"/>
    <w:rsid w:val="00A35AE3"/>
    <w:rsid w:val="00A37586"/>
    <w:rsid w:val="00A40FDF"/>
    <w:rsid w:val="00A42075"/>
    <w:rsid w:val="00A50261"/>
    <w:rsid w:val="00A52EDA"/>
    <w:rsid w:val="00A53019"/>
    <w:rsid w:val="00A54668"/>
    <w:rsid w:val="00A54A72"/>
    <w:rsid w:val="00A54F52"/>
    <w:rsid w:val="00A55E23"/>
    <w:rsid w:val="00A622D8"/>
    <w:rsid w:val="00A6350B"/>
    <w:rsid w:val="00A64797"/>
    <w:rsid w:val="00A70B96"/>
    <w:rsid w:val="00A71FAB"/>
    <w:rsid w:val="00A833FF"/>
    <w:rsid w:val="00A84D0A"/>
    <w:rsid w:val="00A87AAA"/>
    <w:rsid w:val="00A924E2"/>
    <w:rsid w:val="00AA4874"/>
    <w:rsid w:val="00AA7956"/>
    <w:rsid w:val="00AB3220"/>
    <w:rsid w:val="00AB3537"/>
    <w:rsid w:val="00AB4956"/>
    <w:rsid w:val="00AB6B66"/>
    <w:rsid w:val="00AC0B0E"/>
    <w:rsid w:val="00AC119F"/>
    <w:rsid w:val="00AC2016"/>
    <w:rsid w:val="00AC4BFE"/>
    <w:rsid w:val="00AC5823"/>
    <w:rsid w:val="00AC587D"/>
    <w:rsid w:val="00AD018D"/>
    <w:rsid w:val="00AD072C"/>
    <w:rsid w:val="00AD30E2"/>
    <w:rsid w:val="00AD4E6B"/>
    <w:rsid w:val="00AD5F75"/>
    <w:rsid w:val="00AD60DF"/>
    <w:rsid w:val="00AD7AE8"/>
    <w:rsid w:val="00AE5A87"/>
    <w:rsid w:val="00AE72F3"/>
    <w:rsid w:val="00AE7D7E"/>
    <w:rsid w:val="00AF203A"/>
    <w:rsid w:val="00B03960"/>
    <w:rsid w:val="00B10ECC"/>
    <w:rsid w:val="00B122CA"/>
    <w:rsid w:val="00B17BA2"/>
    <w:rsid w:val="00B2241D"/>
    <w:rsid w:val="00B306F4"/>
    <w:rsid w:val="00B368CE"/>
    <w:rsid w:val="00B43269"/>
    <w:rsid w:val="00B47CD5"/>
    <w:rsid w:val="00B5147D"/>
    <w:rsid w:val="00B526C4"/>
    <w:rsid w:val="00B54035"/>
    <w:rsid w:val="00B54136"/>
    <w:rsid w:val="00B542A2"/>
    <w:rsid w:val="00B56746"/>
    <w:rsid w:val="00B619C3"/>
    <w:rsid w:val="00B63CF2"/>
    <w:rsid w:val="00B647F0"/>
    <w:rsid w:val="00B70A97"/>
    <w:rsid w:val="00B735F5"/>
    <w:rsid w:val="00B73D2E"/>
    <w:rsid w:val="00B7450F"/>
    <w:rsid w:val="00B75DE4"/>
    <w:rsid w:val="00B82E25"/>
    <w:rsid w:val="00B873C8"/>
    <w:rsid w:val="00B948F1"/>
    <w:rsid w:val="00B95D67"/>
    <w:rsid w:val="00BA08B1"/>
    <w:rsid w:val="00BA253D"/>
    <w:rsid w:val="00BA6963"/>
    <w:rsid w:val="00BB03D4"/>
    <w:rsid w:val="00BB127D"/>
    <w:rsid w:val="00BB64F4"/>
    <w:rsid w:val="00BB69D9"/>
    <w:rsid w:val="00BB753F"/>
    <w:rsid w:val="00BC1C81"/>
    <w:rsid w:val="00BC5234"/>
    <w:rsid w:val="00BC61E7"/>
    <w:rsid w:val="00BD6095"/>
    <w:rsid w:val="00BD7685"/>
    <w:rsid w:val="00BE3FE8"/>
    <w:rsid w:val="00BE79E0"/>
    <w:rsid w:val="00BF19D8"/>
    <w:rsid w:val="00BF3A78"/>
    <w:rsid w:val="00BF7150"/>
    <w:rsid w:val="00C029DC"/>
    <w:rsid w:val="00C049F4"/>
    <w:rsid w:val="00C06570"/>
    <w:rsid w:val="00C1773F"/>
    <w:rsid w:val="00C20448"/>
    <w:rsid w:val="00C22D2C"/>
    <w:rsid w:val="00C23810"/>
    <w:rsid w:val="00C353BB"/>
    <w:rsid w:val="00C361C8"/>
    <w:rsid w:val="00C41A96"/>
    <w:rsid w:val="00C43F64"/>
    <w:rsid w:val="00C456E9"/>
    <w:rsid w:val="00C5060B"/>
    <w:rsid w:val="00C5211F"/>
    <w:rsid w:val="00C53875"/>
    <w:rsid w:val="00C5551C"/>
    <w:rsid w:val="00C55BA3"/>
    <w:rsid w:val="00C55D29"/>
    <w:rsid w:val="00C66DFF"/>
    <w:rsid w:val="00C732B3"/>
    <w:rsid w:val="00C76CF1"/>
    <w:rsid w:val="00C801E1"/>
    <w:rsid w:val="00C8185B"/>
    <w:rsid w:val="00C82F63"/>
    <w:rsid w:val="00C93776"/>
    <w:rsid w:val="00CA18BA"/>
    <w:rsid w:val="00CB3806"/>
    <w:rsid w:val="00CC208C"/>
    <w:rsid w:val="00CC5162"/>
    <w:rsid w:val="00CC6307"/>
    <w:rsid w:val="00CD738D"/>
    <w:rsid w:val="00CE21B2"/>
    <w:rsid w:val="00CE2D6A"/>
    <w:rsid w:val="00CE6F31"/>
    <w:rsid w:val="00CF372B"/>
    <w:rsid w:val="00CF38F6"/>
    <w:rsid w:val="00D00E6D"/>
    <w:rsid w:val="00D04A53"/>
    <w:rsid w:val="00D04EDB"/>
    <w:rsid w:val="00D14E9A"/>
    <w:rsid w:val="00D16F2D"/>
    <w:rsid w:val="00D177F0"/>
    <w:rsid w:val="00D17C01"/>
    <w:rsid w:val="00D23083"/>
    <w:rsid w:val="00D2662D"/>
    <w:rsid w:val="00D33942"/>
    <w:rsid w:val="00D37ADF"/>
    <w:rsid w:val="00D40458"/>
    <w:rsid w:val="00D41EE4"/>
    <w:rsid w:val="00D42567"/>
    <w:rsid w:val="00D4646F"/>
    <w:rsid w:val="00D475ED"/>
    <w:rsid w:val="00D55035"/>
    <w:rsid w:val="00D61E74"/>
    <w:rsid w:val="00D64031"/>
    <w:rsid w:val="00D71169"/>
    <w:rsid w:val="00D71790"/>
    <w:rsid w:val="00D71DCA"/>
    <w:rsid w:val="00D74841"/>
    <w:rsid w:val="00D831FB"/>
    <w:rsid w:val="00D8335E"/>
    <w:rsid w:val="00D83D2C"/>
    <w:rsid w:val="00D9195B"/>
    <w:rsid w:val="00D93C6E"/>
    <w:rsid w:val="00D9576D"/>
    <w:rsid w:val="00D97CC4"/>
    <w:rsid w:val="00DA1B0F"/>
    <w:rsid w:val="00DA2196"/>
    <w:rsid w:val="00DA4377"/>
    <w:rsid w:val="00DB32FE"/>
    <w:rsid w:val="00DC1CFF"/>
    <w:rsid w:val="00DC5546"/>
    <w:rsid w:val="00DC7550"/>
    <w:rsid w:val="00DD6AA1"/>
    <w:rsid w:val="00DD721B"/>
    <w:rsid w:val="00DE4D49"/>
    <w:rsid w:val="00DE6C68"/>
    <w:rsid w:val="00DF4F4C"/>
    <w:rsid w:val="00DF62EC"/>
    <w:rsid w:val="00DF7D97"/>
    <w:rsid w:val="00E049EC"/>
    <w:rsid w:val="00E04CC2"/>
    <w:rsid w:val="00E11639"/>
    <w:rsid w:val="00E127FC"/>
    <w:rsid w:val="00E219B4"/>
    <w:rsid w:val="00E308C5"/>
    <w:rsid w:val="00E3558F"/>
    <w:rsid w:val="00E40E48"/>
    <w:rsid w:val="00E42EB2"/>
    <w:rsid w:val="00E461AA"/>
    <w:rsid w:val="00E51BFC"/>
    <w:rsid w:val="00E55D9C"/>
    <w:rsid w:val="00E57B9D"/>
    <w:rsid w:val="00E61487"/>
    <w:rsid w:val="00E63BF9"/>
    <w:rsid w:val="00E67DEF"/>
    <w:rsid w:val="00E76A0E"/>
    <w:rsid w:val="00E82EBE"/>
    <w:rsid w:val="00E83D5B"/>
    <w:rsid w:val="00E90F0B"/>
    <w:rsid w:val="00E92CD3"/>
    <w:rsid w:val="00EA0B89"/>
    <w:rsid w:val="00EA2096"/>
    <w:rsid w:val="00EB2636"/>
    <w:rsid w:val="00EB2DA3"/>
    <w:rsid w:val="00EB441F"/>
    <w:rsid w:val="00EB6440"/>
    <w:rsid w:val="00EC274E"/>
    <w:rsid w:val="00EC5B1E"/>
    <w:rsid w:val="00EC68DC"/>
    <w:rsid w:val="00ED775B"/>
    <w:rsid w:val="00EF150A"/>
    <w:rsid w:val="00EF7293"/>
    <w:rsid w:val="00F05C21"/>
    <w:rsid w:val="00F11ABA"/>
    <w:rsid w:val="00F13CB2"/>
    <w:rsid w:val="00F16D15"/>
    <w:rsid w:val="00F26711"/>
    <w:rsid w:val="00F302F2"/>
    <w:rsid w:val="00F30607"/>
    <w:rsid w:val="00F401F6"/>
    <w:rsid w:val="00F5288D"/>
    <w:rsid w:val="00F54549"/>
    <w:rsid w:val="00F60699"/>
    <w:rsid w:val="00F678D3"/>
    <w:rsid w:val="00F7037E"/>
    <w:rsid w:val="00F810F7"/>
    <w:rsid w:val="00F9397F"/>
    <w:rsid w:val="00F953B6"/>
    <w:rsid w:val="00FA2B4F"/>
    <w:rsid w:val="00FA32FD"/>
    <w:rsid w:val="00FA3F0E"/>
    <w:rsid w:val="00FA5166"/>
    <w:rsid w:val="00FA6B85"/>
    <w:rsid w:val="00FA7059"/>
    <w:rsid w:val="00FA7667"/>
    <w:rsid w:val="00FB3B2A"/>
    <w:rsid w:val="00FB6A6C"/>
    <w:rsid w:val="00FC2056"/>
    <w:rsid w:val="00FC25B7"/>
    <w:rsid w:val="00FD1267"/>
    <w:rsid w:val="00FD3DE5"/>
    <w:rsid w:val="00FE2F63"/>
    <w:rsid w:val="00FF0460"/>
    <w:rsid w:val="00FF3538"/>
    <w:rsid w:val="00FF4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1561"/>
  <w15:chartTrackingRefBased/>
  <w15:docId w15:val="{A66A019E-ED15-41EC-9D44-71A1315C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20"/>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lsdException w:name="Subtle Reference" w:locked="1" w:uiPriority="31"/>
    <w:lsdException w:name="Intense Reference" w:locked="1" w:uiPriority="32"/>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2E"/>
    <w:pPr>
      <w:spacing w:after="120" w:line="240" w:lineRule="atLeast"/>
      <w:jc w:val="both"/>
    </w:pPr>
    <w:rPr>
      <w:rFonts w:ascii="Arial" w:hAnsi="Arial"/>
      <w:sz w:val="20"/>
    </w:rPr>
  </w:style>
  <w:style w:type="paragraph" w:styleId="Heading1">
    <w:name w:val="heading 1"/>
    <w:basedOn w:val="Normal"/>
    <w:next w:val="Normal"/>
    <w:link w:val="Heading1Char"/>
    <w:uiPriority w:val="9"/>
    <w:qFormat/>
    <w:rsid w:val="00DA2196"/>
    <w:pPr>
      <w:keepNext/>
      <w:keepLines/>
      <w:numPr>
        <w:numId w:val="8"/>
      </w:numPr>
      <w:spacing w:before="360" w:after="240"/>
      <w:contextualSpacing/>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DA2196"/>
    <w:pPr>
      <w:keepNext/>
      <w:keepLines/>
      <w:numPr>
        <w:ilvl w:val="1"/>
        <w:numId w:val="8"/>
      </w:numPr>
      <w:spacing w:before="240"/>
      <w:contextualSpacing/>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A2196"/>
    <w:pPr>
      <w:keepNext/>
      <w:keepLines/>
      <w:numPr>
        <w:ilvl w:val="2"/>
        <w:numId w:val="8"/>
      </w:numPr>
      <w:spacing w:before="120"/>
      <w:contextualSpacing/>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DA2196"/>
    <w:pPr>
      <w:keepNext/>
      <w:keepLines/>
      <w:spacing w:before="120"/>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rsid w:val="0061662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locked/>
    <w:rsid w:val="008C24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C24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C243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8C243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A03"/>
  </w:style>
  <w:style w:type="paragraph" w:styleId="Footer">
    <w:name w:val="footer"/>
    <w:basedOn w:val="Normal"/>
    <w:link w:val="FooterChar"/>
    <w:uiPriority w:val="99"/>
    <w:unhideWhenUsed/>
    <w:rsid w:val="004A126B"/>
    <w:pPr>
      <w:tabs>
        <w:tab w:val="center" w:pos="4513"/>
        <w:tab w:val="right" w:pos="9026"/>
      </w:tabs>
      <w:spacing w:after="0" w:line="240" w:lineRule="auto"/>
    </w:pPr>
    <w:rPr>
      <w:b/>
      <w:sz w:val="18"/>
    </w:rPr>
  </w:style>
  <w:style w:type="character" w:customStyle="1" w:styleId="FooterChar">
    <w:name w:val="Footer Char"/>
    <w:basedOn w:val="DefaultParagraphFont"/>
    <w:link w:val="Footer"/>
    <w:uiPriority w:val="99"/>
    <w:rsid w:val="004A126B"/>
    <w:rPr>
      <w:b/>
      <w:sz w:val="18"/>
    </w:rPr>
  </w:style>
  <w:style w:type="paragraph" w:styleId="BalloonText">
    <w:name w:val="Balloon Text"/>
    <w:basedOn w:val="Normal"/>
    <w:link w:val="BalloonTextChar"/>
    <w:uiPriority w:val="99"/>
    <w:semiHidden/>
    <w:unhideWhenUsed/>
    <w:rsid w:val="00910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A03"/>
    <w:rPr>
      <w:rFonts w:ascii="Tahoma" w:hAnsi="Tahoma" w:cs="Tahoma"/>
      <w:sz w:val="16"/>
      <w:szCs w:val="16"/>
    </w:rPr>
  </w:style>
  <w:style w:type="table" w:styleId="TableGrid">
    <w:name w:val="Table Grid"/>
    <w:basedOn w:val="TableNormal"/>
    <w:rsid w:val="0091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FA6B85"/>
    <w:pPr>
      <w:spacing w:before="240" w:after="480" w:line="240" w:lineRule="auto"/>
      <w:contextualSpacing/>
      <w:jc w:val="center"/>
    </w:pPr>
    <w:rPr>
      <w:rFonts w:ascii="Calibri" w:eastAsiaTheme="majorEastAsia" w:hAnsi="Calibri" w:cstheme="majorBidi"/>
      <w:b/>
      <w:caps/>
      <w:spacing w:val="5"/>
      <w:kern w:val="28"/>
      <w:sz w:val="40"/>
      <w:szCs w:val="52"/>
    </w:rPr>
  </w:style>
  <w:style w:type="character" w:customStyle="1" w:styleId="TitleChar">
    <w:name w:val="Title Char"/>
    <w:basedOn w:val="DefaultParagraphFont"/>
    <w:link w:val="Title"/>
    <w:uiPriority w:val="10"/>
    <w:rsid w:val="00FA6B85"/>
    <w:rPr>
      <w:rFonts w:ascii="Calibri" w:eastAsiaTheme="majorEastAsia" w:hAnsi="Calibri" w:cstheme="majorBidi"/>
      <w:b/>
      <w:caps/>
      <w:spacing w:val="5"/>
      <w:kern w:val="28"/>
      <w:sz w:val="40"/>
      <w:szCs w:val="52"/>
    </w:rPr>
  </w:style>
  <w:style w:type="paragraph" w:customStyle="1" w:styleId="TitleDocumentType">
    <w:name w:val="Title_Document Type"/>
    <w:basedOn w:val="Title"/>
    <w:next w:val="Title"/>
    <w:locked/>
    <w:rsid w:val="00FA6B85"/>
    <w:pPr>
      <w:spacing w:before="960" w:after="0"/>
    </w:pPr>
    <w:rPr>
      <w:sz w:val="32"/>
    </w:rPr>
  </w:style>
  <w:style w:type="paragraph" w:customStyle="1" w:styleId="TitleDocumentNumber">
    <w:name w:val="Title_Document Number"/>
    <w:basedOn w:val="Title"/>
    <w:locked/>
    <w:rsid w:val="00FA6B85"/>
    <w:pPr>
      <w:spacing w:before="360"/>
    </w:pPr>
  </w:style>
  <w:style w:type="paragraph" w:customStyle="1" w:styleId="TitleProjectName">
    <w:name w:val="Title_Project Name"/>
    <w:basedOn w:val="Title"/>
    <w:locked/>
    <w:rsid w:val="00FA6B85"/>
    <w:rPr>
      <w:sz w:val="32"/>
    </w:rPr>
  </w:style>
  <w:style w:type="paragraph" w:customStyle="1" w:styleId="TitleDate">
    <w:name w:val="Title_Date"/>
    <w:basedOn w:val="Title"/>
    <w:rsid w:val="0061662A"/>
    <w:rPr>
      <w:sz w:val="32"/>
    </w:rPr>
  </w:style>
  <w:style w:type="paragraph" w:customStyle="1" w:styleId="HeaderContent">
    <w:name w:val="Header Content"/>
    <w:basedOn w:val="Header"/>
    <w:qFormat/>
    <w:rsid w:val="0061662A"/>
    <w:rPr>
      <w:b/>
      <w:caps/>
    </w:rPr>
  </w:style>
  <w:style w:type="character" w:customStyle="1" w:styleId="Heading1Char">
    <w:name w:val="Heading 1 Char"/>
    <w:basedOn w:val="DefaultParagraphFont"/>
    <w:link w:val="Heading1"/>
    <w:uiPriority w:val="9"/>
    <w:rsid w:val="00DA2196"/>
    <w:rPr>
      <w:rFonts w:ascii="Arial" w:eastAsiaTheme="majorEastAsia" w:hAnsi="Arial" w:cstheme="majorBidi"/>
      <w:b/>
      <w:bCs/>
      <w:caps/>
      <w:sz w:val="28"/>
      <w:szCs w:val="28"/>
    </w:rPr>
  </w:style>
  <w:style w:type="paragraph" w:customStyle="1" w:styleId="TableText">
    <w:name w:val="Table Text"/>
    <w:basedOn w:val="Normal"/>
    <w:qFormat/>
    <w:rsid w:val="00DA2196"/>
    <w:pPr>
      <w:spacing w:before="40" w:after="40"/>
    </w:pPr>
    <w:rPr>
      <w:rFonts w:eastAsiaTheme="minorEastAsia" w:cstheme="majorBidi"/>
      <w:spacing w:val="5"/>
      <w:sz w:val="18"/>
      <w:szCs w:val="20"/>
    </w:rPr>
  </w:style>
  <w:style w:type="paragraph" w:customStyle="1" w:styleId="TableTextBold">
    <w:name w:val="Table Text Bold"/>
    <w:basedOn w:val="TableText"/>
    <w:qFormat/>
    <w:rsid w:val="0061662A"/>
    <w:rPr>
      <w:b/>
    </w:rPr>
  </w:style>
  <w:style w:type="character" w:customStyle="1" w:styleId="Heading2Char">
    <w:name w:val="Heading 2 Char"/>
    <w:basedOn w:val="DefaultParagraphFont"/>
    <w:link w:val="Heading2"/>
    <w:uiPriority w:val="9"/>
    <w:rsid w:val="00DA2196"/>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DA2196"/>
    <w:rPr>
      <w:rFonts w:ascii="Arial" w:eastAsiaTheme="majorEastAsia" w:hAnsi="Arial" w:cstheme="majorBidi"/>
      <w:b/>
      <w:bCs/>
    </w:rPr>
  </w:style>
  <w:style w:type="character" w:customStyle="1" w:styleId="Heading4Char">
    <w:name w:val="Heading 4 Char"/>
    <w:basedOn w:val="DefaultParagraphFont"/>
    <w:link w:val="Heading4"/>
    <w:uiPriority w:val="9"/>
    <w:rsid w:val="00DA219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8C243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8C24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4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4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4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unhideWhenUsed/>
    <w:qFormat/>
    <w:rsid w:val="008F1DEF"/>
    <w:pPr>
      <w:numPr>
        <w:numId w:val="11"/>
      </w:numPr>
      <w:spacing w:before="40" w:after="40" w:line="240" w:lineRule="auto"/>
    </w:pPr>
  </w:style>
  <w:style w:type="paragraph" w:styleId="ListBullet2">
    <w:name w:val="List Bullet 2"/>
    <w:basedOn w:val="Normal"/>
    <w:uiPriority w:val="99"/>
    <w:unhideWhenUsed/>
    <w:qFormat/>
    <w:rsid w:val="00102FC0"/>
    <w:pPr>
      <w:numPr>
        <w:ilvl w:val="1"/>
        <w:numId w:val="11"/>
      </w:numPr>
      <w:spacing w:before="120" w:line="240" w:lineRule="auto"/>
    </w:pPr>
  </w:style>
  <w:style w:type="paragraph" w:styleId="ListBullet3">
    <w:name w:val="List Bullet 3"/>
    <w:basedOn w:val="Normal"/>
    <w:uiPriority w:val="99"/>
    <w:unhideWhenUsed/>
    <w:qFormat/>
    <w:rsid w:val="00102FC0"/>
    <w:pPr>
      <w:numPr>
        <w:ilvl w:val="2"/>
        <w:numId w:val="11"/>
      </w:numPr>
      <w:spacing w:before="120" w:line="240" w:lineRule="auto"/>
    </w:pPr>
  </w:style>
  <w:style w:type="paragraph" w:styleId="ListBullet4">
    <w:name w:val="List Bullet 4"/>
    <w:basedOn w:val="Normal"/>
    <w:uiPriority w:val="99"/>
    <w:unhideWhenUsed/>
    <w:rsid w:val="00F54549"/>
    <w:pPr>
      <w:numPr>
        <w:ilvl w:val="3"/>
        <w:numId w:val="11"/>
      </w:numPr>
      <w:spacing w:before="240" w:after="240" w:line="240" w:lineRule="auto"/>
    </w:pPr>
  </w:style>
  <w:style w:type="paragraph" w:styleId="List">
    <w:name w:val="List"/>
    <w:basedOn w:val="Normal"/>
    <w:uiPriority w:val="99"/>
    <w:unhideWhenUsed/>
    <w:qFormat/>
    <w:rsid w:val="001A6B54"/>
    <w:pPr>
      <w:numPr>
        <w:numId w:val="9"/>
      </w:numPr>
      <w:spacing w:before="120" w:line="240" w:lineRule="auto"/>
    </w:pPr>
  </w:style>
  <w:style w:type="paragraph" w:styleId="ListNumber">
    <w:name w:val="List Number"/>
    <w:basedOn w:val="Normal"/>
    <w:uiPriority w:val="99"/>
    <w:unhideWhenUsed/>
    <w:qFormat/>
    <w:rsid w:val="00524D64"/>
    <w:pPr>
      <w:numPr>
        <w:numId w:val="12"/>
      </w:numPr>
      <w:spacing w:before="120" w:line="240" w:lineRule="auto"/>
    </w:pPr>
  </w:style>
  <w:style w:type="paragraph" w:styleId="ListNumber2">
    <w:name w:val="List Number 2"/>
    <w:basedOn w:val="Normal"/>
    <w:uiPriority w:val="99"/>
    <w:unhideWhenUsed/>
    <w:qFormat/>
    <w:rsid w:val="00102FC0"/>
    <w:pPr>
      <w:numPr>
        <w:ilvl w:val="1"/>
        <w:numId w:val="12"/>
      </w:numPr>
      <w:spacing w:before="120" w:line="240" w:lineRule="auto"/>
    </w:pPr>
  </w:style>
  <w:style w:type="paragraph" w:styleId="ListNumber3">
    <w:name w:val="List Number 3"/>
    <w:basedOn w:val="Normal"/>
    <w:uiPriority w:val="99"/>
    <w:unhideWhenUsed/>
    <w:qFormat/>
    <w:rsid w:val="00102FC0"/>
    <w:pPr>
      <w:numPr>
        <w:ilvl w:val="2"/>
        <w:numId w:val="12"/>
      </w:numPr>
      <w:spacing w:before="120" w:line="240" w:lineRule="auto"/>
    </w:pPr>
  </w:style>
  <w:style w:type="paragraph" w:customStyle="1" w:styleId="TableTextCentre">
    <w:name w:val="Table Text Centre"/>
    <w:basedOn w:val="TableText"/>
    <w:qFormat/>
    <w:rsid w:val="0061662A"/>
    <w:pPr>
      <w:jc w:val="center"/>
    </w:pPr>
  </w:style>
  <w:style w:type="paragraph" w:customStyle="1" w:styleId="TableTextRight">
    <w:name w:val="Table Text Right"/>
    <w:basedOn w:val="TableText"/>
    <w:qFormat/>
    <w:rsid w:val="0061662A"/>
    <w:pPr>
      <w:jc w:val="right"/>
    </w:pPr>
  </w:style>
  <w:style w:type="paragraph" w:customStyle="1" w:styleId="TableTextCentreBold">
    <w:name w:val="Table Text Centre Bold"/>
    <w:basedOn w:val="TableTextCentre"/>
    <w:qFormat/>
    <w:rsid w:val="0061662A"/>
    <w:rPr>
      <w:b/>
    </w:rPr>
  </w:style>
  <w:style w:type="paragraph" w:customStyle="1" w:styleId="TableTextRightBold">
    <w:name w:val="Table Text Right Bold"/>
    <w:basedOn w:val="TableTextRight"/>
    <w:qFormat/>
    <w:rsid w:val="0061662A"/>
    <w:rPr>
      <w:b/>
    </w:rPr>
  </w:style>
  <w:style w:type="paragraph" w:customStyle="1" w:styleId="TableListBullet">
    <w:name w:val="Table List Bullet"/>
    <w:basedOn w:val="TableText"/>
    <w:qFormat/>
    <w:rsid w:val="008F1DEF"/>
    <w:pPr>
      <w:numPr>
        <w:numId w:val="5"/>
      </w:numPr>
      <w:jc w:val="left"/>
    </w:pPr>
  </w:style>
  <w:style w:type="paragraph" w:customStyle="1" w:styleId="TableListNumber">
    <w:name w:val="Table List Number"/>
    <w:basedOn w:val="TableListBullet"/>
    <w:qFormat/>
    <w:rsid w:val="001A6B54"/>
    <w:pPr>
      <w:numPr>
        <w:numId w:val="6"/>
      </w:numPr>
    </w:pPr>
  </w:style>
  <w:style w:type="paragraph" w:customStyle="1" w:styleId="TableListAlpha">
    <w:name w:val="Table List Alpha"/>
    <w:basedOn w:val="TableListNumber"/>
    <w:qFormat/>
    <w:rsid w:val="001A6B54"/>
    <w:pPr>
      <w:numPr>
        <w:numId w:val="7"/>
      </w:numPr>
    </w:pPr>
  </w:style>
  <w:style w:type="paragraph" w:styleId="BodyText">
    <w:name w:val="Body Text"/>
    <w:basedOn w:val="Normal"/>
    <w:link w:val="BodyTextChar"/>
    <w:unhideWhenUsed/>
    <w:rsid w:val="00407F07"/>
    <w:pPr>
      <w:ind w:left="567"/>
    </w:pPr>
    <w:rPr>
      <w:rFonts w:ascii="Calibri" w:eastAsiaTheme="minorEastAsia" w:hAnsi="Calibri" w:cstheme="majorBidi"/>
      <w:spacing w:val="5"/>
      <w:szCs w:val="20"/>
    </w:rPr>
  </w:style>
  <w:style w:type="character" w:customStyle="1" w:styleId="BodyTextChar">
    <w:name w:val="Body Text Char"/>
    <w:basedOn w:val="DefaultParagraphFont"/>
    <w:link w:val="BodyText"/>
    <w:rsid w:val="00407F07"/>
    <w:rPr>
      <w:rFonts w:ascii="Calibri" w:eastAsiaTheme="minorEastAsia" w:hAnsi="Calibri" w:cstheme="majorBidi"/>
      <w:spacing w:val="5"/>
      <w:szCs w:val="20"/>
    </w:rPr>
  </w:style>
  <w:style w:type="paragraph" w:customStyle="1" w:styleId="AppendixHeading1">
    <w:name w:val="Appendix Heading 1"/>
    <w:basedOn w:val="Heading1"/>
    <w:next w:val="Normal"/>
    <w:rsid w:val="00407F07"/>
    <w:pPr>
      <w:keepLines w:val="0"/>
      <w:pageBreakBefore/>
      <w:numPr>
        <w:numId w:val="2"/>
      </w:numPr>
      <w:tabs>
        <w:tab w:val="left" w:pos="2268"/>
        <w:tab w:val="left" w:pos="2835"/>
      </w:tabs>
      <w:spacing w:before="3000" w:after="120"/>
      <w:ind w:left="284" w:hanging="284"/>
    </w:pPr>
    <w:rPr>
      <w:spacing w:val="5"/>
    </w:rPr>
  </w:style>
  <w:style w:type="paragraph" w:styleId="TOC2">
    <w:name w:val="toc 2"/>
    <w:basedOn w:val="Normal"/>
    <w:next w:val="Normal"/>
    <w:autoRedefine/>
    <w:uiPriority w:val="39"/>
    <w:unhideWhenUsed/>
    <w:rsid w:val="00F60699"/>
    <w:pPr>
      <w:tabs>
        <w:tab w:val="left" w:pos="992"/>
        <w:tab w:val="right" w:leader="dot" w:pos="9737"/>
      </w:tabs>
      <w:spacing w:after="100"/>
      <w:ind w:left="454"/>
    </w:pPr>
  </w:style>
  <w:style w:type="paragraph" w:styleId="TOC1">
    <w:name w:val="toc 1"/>
    <w:basedOn w:val="Normal"/>
    <w:next w:val="Normal"/>
    <w:autoRedefine/>
    <w:uiPriority w:val="39"/>
    <w:unhideWhenUsed/>
    <w:rsid w:val="00F60699"/>
    <w:pPr>
      <w:spacing w:after="100"/>
    </w:pPr>
    <w:rPr>
      <w:b/>
    </w:rPr>
  </w:style>
  <w:style w:type="character" w:styleId="Hyperlink">
    <w:name w:val="Hyperlink"/>
    <w:basedOn w:val="DefaultParagraphFont"/>
    <w:uiPriority w:val="99"/>
    <w:unhideWhenUsed/>
    <w:locked/>
    <w:rsid w:val="00F60699"/>
    <w:rPr>
      <w:color w:val="0000FF" w:themeColor="hyperlink"/>
      <w:u w:val="single"/>
    </w:rPr>
  </w:style>
  <w:style w:type="paragraph" w:styleId="TOCHeading">
    <w:name w:val="TOC Heading"/>
    <w:basedOn w:val="Heading1"/>
    <w:next w:val="Normal"/>
    <w:uiPriority w:val="39"/>
    <w:qFormat/>
    <w:rsid w:val="00DA2196"/>
    <w:pPr>
      <w:numPr>
        <w:numId w:val="0"/>
      </w:numPr>
      <w:tabs>
        <w:tab w:val="left" w:pos="1134"/>
      </w:tabs>
      <w:spacing w:before="0" w:after="120" w:line="276" w:lineRule="auto"/>
      <w:contextualSpacing w:val="0"/>
      <w:jc w:val="left"/>
      <w:outlineLvl w:val="9"/>
    </w:pPr>
    <w:rPr>
      <w:rFonts w:eastAsia="Times New Roman" w:cs="Arial Bold"/>
      <w:lang w:val="en-US"/>
    </w:rPr>
  </w:style>
  <w:style w:type="paragraph" w:styleId="TableofFigures">
    <w:name w:val="table of figures"/>
    <w:basedOn w:val="Normal"/>
    <w:next w:val="Normal"/>
    <w:uiPriority w:val="99"/>
    <w:rsid w:val="00684C19"/>
    <w:pPr>
      <w:spacing w:line="240" w:lineRule="auto"/>
      <w:jc w:val="left"/>
    </w:pPr>
    <w:rPr>
      <w:rFonts w:ascii="Calibri" w:eastAsia="Times New Roman" w:hAnsi="Calibri" w:cs="Times New Roman"/>
      <w:b/>
      <w:sz w:val="24"/>
      <w:szCs w:val="20"/>
    </w:rPr>
  </w:style>
  <w:style w:type="paragraph" w:styleId="List2">
    <w:name w:val="List 2"/>
    <w:basedOn w:val="Normal"/>
    <w:uiPriority w:val="99"/>
    <w:unhideWhenUsed/>
    <w:rsid w:val="002A4608"/>
    <w:pPr>
      <w:numPr>
        <w:numId w:val="3"/>
      </w:numPr>
      <w:spacing w:before="240" w:after="240" w:line="240" w:lineRule="auto"/>
      <w:ind w:left="1134" w:hanging="425"/>
    </w:pPr>
  </w:style>
  <w:style w:type="paragraph" w:styleId="List3">
    <w:name w:val="List 3"/>
    <w:basedOn w:val="Normal"/>
    <w:uiPriority w:val="99"/>
    <w:unhideWhenUsed/>
    <w:qFormat/>
    <w:rsid w:val="00102FC0"/>
    <w:pPr>
      <w:numPr>
        <w:numId w:val="10"/>
      </w:numPr>
      <w:spacing w:before="120" w:line="240" w:lineRule="auto"/>
    </w:pPr>
  </w:style>
  <w:style w:type="paragraph" w:customStyle="1" w:styleId="AppendixTitle">
    <w:name w:val="AppendixTitle"/>
    <w:basedOn w:val="Normal"/>
    <w:next w:val="Normal"/>
    <w:uiPriority w:val="99"/>
    <w:rsid w:val="00F30607"/>
    <w:pPr>
      <w:keepNext/>
      <w:pageBreakBefore/>
      <w:numPr>
        <w:numId w:val="13"/>
      </w:numPr>
      <w:spacing w:before="2400" w:line="240" w:lineRule="auto"/>
      <w:jc w:val="left"/>
    </w:pPr>
    <w:rPr>
      <w:rFonts w:ascii="Calibri" w:eastAsia="Times New Roman" w:hAnsi="Calibri" w:cs="Times New Roman Bold"/>
      <w:b/>
      <w:bCs/>
      <w:caps/>
      <w:sz w:val="32"/>
      <w:szCs w:val="32"/>
    </w:rPr>
  </w:style>
  <w:style w:type="paragraph" w:customStyle="1" w:styleId="FooterContent">
    <w:name w:val="Footer_Content"/>
    <w:basedOn w:val="Footer"/>
    <w:qFormat/>
    <w:rsid w:val="0061662A"/>
    <w:pPr>
      <w:spacing w:before="20" w:after="20"/>
    </w:pPr>
    <w:rPr>
      <w:rFonts w:ascii="Calibri" w:eastAsiaTheme="minorEastAsia" w:hAnsi="Calibri" w:cstheme="majorBidi"/>
      <w:b w:val="0"/>
      <w:spacing w:val="5"/>
      <w:szCs w:val="20"/>
    </w:rPr>
  </w:style>
  <w:style w:type="paragraph" w:customStyle="1" w:styleId="FooterContentBold">
    <w:name w:val="Footer_ContentBold"/>
    <w:basedOn w:val="FooterContent"/>
    <w:qFormat/>
    <w:rsid w:val="00DA2196"/>
    <w:rPr>
      <w:rFonts w:ascii="Arial" w:hAnsi="Arial"/>
      <w:b/>
      <w:sz w:val="16"/>
    </w:rPr>
  </w:style>
  <w:style w:type="paragraph" w:customStyle="1" w:styleId="FooterDisclaimer">
    <w:name w:val="Footer Disclaimer"/>
    <w:basedOn w:val="FooterContent"/>
    <w:qFormat/>
    <w:rsid w:val="0061662A"/>
    <w:pPr>
      <w:spacing w:before="120" w:after="120" w:line="240" w:lineRule="atLeast"/>
      <w:jc w:val="center"/>
    </w:pPr>
    <w:rPr>
      <w:b/>
      <w:caps/>
      <w:color w:val="FF0000"/>
    </w:rPr>
  </w:style>
  <w:style w:type="paragraph" w:styleId="ListParagraph">
    <w:name w:val="List Paragraph"/>
    <w:basedOn w:val="Normal"/>
    <w:uiPriority w:val="34"/>
    <w:rsid w:val="0061662A"/>
    <w:pPr>
      <w:ind w:left="720"/>
      <w:contextualSpacing/>
    </w:pPr>
  </w:style>
  <w:style w:type="paragraph" w:customStyle="1" w:styleId="TableTextLeft">
    <w:name w:val="Table Text (Left)"/>
    <w:basedOn w:val="Normal"/>
    <w:qFormat/>
    <w:rsid w:val="0061662A"/>
    <w:pPr>
      <w:spacing w:before="60" w:after="60"/>
    </w:pPr>
    <w:rPr>
      <w:rFonts w:ascii="Calibri" w:eastAsia="Times New Roman" w:hAnsi="Calibri" w:cs="Times New Roman"/>
      <w:szCs w:val="24"/>
      <w:lang w:eastAsia="en-AU"/>
    </w:rPr>
  </w:style>
  <w:style w:type="character" w:styleId="Strong">
    <w:name w:val="Strong"/>
    <w:qFormat/>
    <w:locked/>
    <w:rsid w:val="006910C1"/>
    <w:rPr>
      <w:b/>
      <w:bCs/>
    </w:rPr>
  </w:style>
  <w:style w:type="paragraph" w:styleId="NoSpacing">
    <w:name w:val="No Spacing"/>
    <w:uiPriority w:val="1"/>
    <w:rsid w:val="0061662A"/>
    <w:pPr>
      <w:spacing w:after="0" w:line="240" w:lineRule="auto"/>
    </w:pPr>
  </w:style>
  <w:style w:type="paragraph" w:styleId="BodyTextIndent">
    <w:name w:val="Body Text Indent"/>
    <w:basedOn w:val="Normal"/>
    <w:link w:val="BodyTextIndentChar"/>
    <w:unhideWhenUsed/>
    <w:rsid w:val="006A2B6C"/>
    <w:pPr>
      <w:ind w:left="283"/>
    </w:pPr>
  </w:style>
  <w:style w:type="character" w:customStyle="1" w:styleId="BodyTextIndentChar">
    <w:name w:val="Body Text Indent Char"/>
    <w:basedOn w:val="DefaultParagraphFont"/>
    <w:link w:val="BodyTextIndent"/>
    <w:rsid w:val="006A2B6C"/>
  </w:style>
  <w:style w:type="paragraph" w:customStyle="1" w:styleId="TableTitleLeft">
    <w:name w:val="Table Title (Left)"/>
    <w:basedOn w:val="Normal"/>
    <w:uiPriority w:val="99"/>
    <w:rsid w:val="00AC119F"/>
    <w:pPr>
      <w:tabs>
        <w:tab w:val="left" w:pos="540"/>
      </w:tabs>
      <w:spacing w:before="60" w:after="60"/>
    </w:pPr>
    <w:rPr>
      <w:rFonts w:ascii="Calibri" w:eastAsia="Times New Roman" w:hAnsi="Calibri" w:cs="Times New Roman"/>
      <w:b/>
      <w:szCs w:val="20"/>
      <w:lang w:eastAsia="en-AU"/>
    </w:rPr>
  </w:style>
  <w:style w:type="paragraph" w:customStyle="1" w:styleId="Default">
    <w:name w:val="Default"/>
    <w:locked/>
    <w:rsid w:val="00FF0460"/>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styleId="FollowedHyperlink">
    <w:name w:val="FollowedHyperlink"/>
    <w:basedOn w:val="DefaultParagraphFont"/>
    <w:uiPriority w:val="99"/>
    <w:semiHidden/>
    <w:unhideWhenUsed/>
    <w:locked/>
    <w:rsid w:val="00F13CB2"/>
    <w:rPr>
      <w:color w:val="800080" w:themeColor="followedHyperlink"/>
      <w:u w:val="single"/>
    </w:rPr>
  </w:style>
  <w:style w:type="paragraph" w:customStyle="1" w:styleId="AppedixHeading">
    <w:name w:val="Appedix Heading"/>
    <w:basedOn w:val="AppendixTitle"/>
    <w:next w:val="BodyText"/>
    <w:qFormat/>
    <w:rsid w:val="00DA2196"/>
    <w:pPr>
      <w:spacing w:before="240"/>
      <w:ind w:left="567" w:hanging="567"/>
    </w:pPr>
    <w:rPr>
      <w:rFonts w:ascii="Arial" w:hAnsi="Arial" w:cs="Times New Roman"/>
      <w:sz w:val="28"/>
    </w:rPr>
  </w:style>
  <w:style w:type="paragraph" w:customStyle="1" w:styleId="AppendixTitle0">
    <w:name w:val="Appendix Title"/>
    <w:basedOn w:val="AppedixHeading"/>
    <w:rsid w:val="0061662A"/>
  </w:style>
  <w:style w:type="paragraph" w:customStyle="1" w:styleId="DocumentTitle">
    <w:name w:val="Document Title"/>
    <w:basedOn w:val="Normal"/>
    <w:qFormat/>
    <w:rsid w:val="003A3D2E"/>
    <w:pPr>
      <w:jc w:val="left"/>
    </w:pPr>
    <w:rPr>
      <w:rFonts w:cs="Arial"/>
      <w:b/>
      <w:color w:val="50626D"/>
      <w:sz w:val="40"/>
      <w:szCs w:val="80"/>
    </w:rPr>
  </w:style>
  <w:style w:type="paragraph" w:customStyle="1" w:styleId="ItalicText">
    <w:name w:val="Italic Text"/>
    <w:basedOn w:val="Normal"/>
    <w:link w:val="ItalicTextChar"/>
    <w:qFormat/>
    <w:rsid w:val="0061662A"/>
    <w:rPr>
      <w:i/>
    </w:rPr>
  </w:style>
  <w:style w:type="character" w:customStyle="1" w:styleId="ItalicTextChar">
    <w:name w:val="Italic Text Char"/>
    <w:basedOn w:val="DefaultParagraphFont"/>
    <w:link w:val="ItalicText"/>
    <w:rsid w:val="009065D5"/>
    <w:rPr>
      <w:i/>
    </w:rPr>
  </w:style>
  <w:style w:type="paragraph" w:styleId="Subtitle">
    <w:name w:val="Subtitle"/>
    <w:basedOn w:val="Normal"/>
    <w:next w:val="Normal"/>
    <w:link w:val="SubtitleChar"/>
    <w:uiPriority w:val="11"/>
    <w:locked/>
    <w:rsid w:val="00B526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locked/>
    <w:rsid w:val="00B526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26C4"/>
    <w:rPr>
      <w:rFonts w:ascii="Arial" w:hAnsi="Arial"/>
      <w:i/>
      <w:iCs/>
      <w:color w:val="404040" w:themeColor="text1" w:themeTint="BF"/>
      <w:sz w:val="20"/>
    </w:rPr>
  </w:style>
  <w:style w:type="character" w:styleId="IntenseEmphasis">
    <w:name w:val="Intense Emphasis"/>
    <w:basedOn w:val="DefaultParagraphFont"/>
    <w:uiPriority w:val="21"/>
    <w:locked/>
    <w:rsid w:val="00B526C4"/>
    <w:rPr>
      <w:i/>
      <w:iCs/>
      <w:color w:val="365F91" w:themeColor="accent1" w:themeShade="BF"/>
    </w:rPr>
  </w:style>
  <w:style w:type="paragraph" w:styleId="IntenseQuote">
    <w:name w:val="Intense Quote"/>
    <w:basedOn w:val="Normal"/>
    <w:next w:val="Normal"/>
    <w:link w:val="IntenseQuoteChar"/>
    <w:uiPriority w:val="30"/>
    <w:locked/>
    <w:rsid w:val="00B526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526C4"/>
    <w:rPr>
      <w:rFonts w:ascii="Arial" w:hAnsi="Arial"/>
      <w:i/>
      <w:iCs/>
      <w:color w:val="365F91" w:themeColor="accent1" w:themeShade="BF"/>
      <w:sz w:val="20"/>
    </w:rPr>
  </w:style>
  <w:style w:type="character" w:styleId="IntenseReference">
    <w:name w:val="Intense Reference"/>
    <w:basedOn w:val="DefaultParagraphFont"/>
    <w:uiPriority w:val="32"/>
    <w:locked/>
    <w:rsid w:val="00B526C4"/>
    <w:rPr>
      <w:b/>
      <w:bCs/>
      <w:smallCaps/>
      <w:color w:val="365F91" w:themeColor="accent1" w:themeShade="BF"/>
      <w:spacing w:val="5"/>
    </w:rPr>
  </w:style>
  <w:style w:type="character" w:styleId="UnresolvedMention">
    <w:name w:val="Unresolved Mention"/>
    <w:basedOn w:val="DefaultParagraphFont"/>
    <w:uiPriority w:val="99"/>
    <w:semiHidden/>
    <w:unhideWhenUsed/>
    <w:rsid w:val="00B526C4"/>
    <w:rPr>
      <w:color w:val="605E5C"/>
      <w:shd w:val="clear" w:color="auto" w:fill="E1DFDD"/>
    </w:rPr>
  </w:style>
  <w:style w:type="character" w:styleId="CommentReference">
    <w:name w:val="annotation reference"/>
    <w:basedOn w:val="DefaultParagraphFont"/>
    <w:uiPriority w:val="99"/>
    <w:semiHidden/>
    <w:unhideWhenUsed/>
    <w:locked/>
    <w:rsid w:val="00892509"/>
    <w:rPr>
      <w:sz w:val="16"/>
      <w:szCs w:val="16"/>
    </w:rPr>
  </w:style>
  <w:style w:type="paragraph" w:styleId="CommentText">
    <w:name w:val="annotation text"/>
    <w:basedOn w:val="Normal"/>
    <w:link w:val="CommentTextChar"/>
    <w:uiPriority w:val="99"/>
    <w:unhideWhenUsed/>
    <w:locked/>
    <w:rsid w:val="00892509"/>
    <w:pPr>
      <w:spacing w:line="240" w:lineRule="auto"/>
    </w:pPr>
    <w:rPr>
      <w:szCs w:val="20"/>
    </w:rPr>
  </w:style>
  <w:style w:type="character" w:customStyle="1" w:styleId="CommentTextChar">
    <w:name w:val="Comment Text Char"/>
    <w:basedOn w:val="DefaultParagraphFont"/>
    <w:link w:val="CommentText"/>
    <w:uiPriority w:val="99"/>
    <w:rsid w:val="00892509"/>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892509"/>
    <w:rPr>
      <w:b/>
      <w:bCs/>
    </w:rPr>
  </w:style>
  <w:style w:type="character" w:customStyle="1" w:styleId="CommentSubjectChar">
    <w:name w:val="Comment Subject Char"/>
    <w:basedOn w:val="CommentTextChar"/>
    <w:link w:val="CommentSubject"/>
    <w:uiPriority w:val="99"/>
    <w:semiHidden/>
    <w:rsid w:val="0089250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07124">
      <w:bodyDiv w:val="1"/>
      <w:marLeft w:val="0"/>
      <w:marRight w:val="0"/>
      <w:marTop w:val="0"/>
      <w:marBottom w:val="0"/>
      <w:divBdr>
        <w:top w:val="none" w:sz="0" w:space="0" w:color="auto"/>
        <w:left w:val="none" w:sz="0" w:space="0" w:color="auto"/>
        <w:bottom w:val="none" w:sz="0" w:space="0" w:color="auto"/>
        <w:right w:val="none" w:sz="0" w:space="0" w:color="auto"/>
      </w:divBdr>
    </w:div>
    <w:div w:id="1738701969">
      <w:bodyDiv w:val="1"/>
      <w:marLeft w:val="0"/>
      <w:marRight w:val="0"/>
      <w:marTop w:val="0"/>
      <w:marBottom w:val="0"/>
      <w:divBdr>
        <w:top w:val="none" w:sz="0" w:space="0" w:color="auto"/>
        <w:left w:val="none" w:sz="0" w:space="0" w:color="auto"/>
        <w:bottom w:val="none" w:sz="0" w:space="0" w:color="auto"/>
        <w:right w:val="none" w:sz="0" w:space="0" w:color="auto"/>
      </w:divBdr>
    </w:div>
    <w:div w:id="1882280641">
      <w:bodyDiv w:val="1"/>
      <w:marLeft w:val="0"/>
      <w:marRight w:val="0"/>
      <w:marTop w:val="0"/>
      <w:marBottom w:val="0"/>
      <w:divBdr>
        <w:top w:val="none" w:sz="0" w:space="0" w:color="auto"/>
        <w:left w:val="none" w:sz="0" w:space="0" w:color="auto"/>
        <w:bottom w:val="none" w:sz="0" w:space="0" w:color="auto"/>
        <w:right w:val="none" w:sz="0" w:space="0" w:color="auto"/>
      </w:divBdr>
    </w:div>
    <w:div w:id="20025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culture.com/wp-content/uploads/2022/06/Erwin4.gi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673D-5CD0-423A-88CF-AC092BE2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dc:subject>
  <dc:creator>Paras Thakrar</dc:creator>
  <cp:keywords/>
  <dc:description/>
  <cp:lastModifiedBy>Paras Thakrar</cp:lastModifiedBy>
  <cp:revision>105</cp:revision>
  <cp:lastPrinted>2016-02-01T07:59:00Z</cp:lastPrinted>
  <dcterms:created xsi:type="dcterms:W3CDTF">2025-03-19T05:47:00Z</dcterms:created>
  <dcterms:modified xsi:type="dcterms:W3CDTF">2025-04-10T06:08:00Z</dcterms:modified>
</cp:coreProperties>
</file>