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A2BB0" w14:textId="151B9C41" w:rsidR="00620B3D" w:rsidRPr="00620B3D" w:rsidRDefault="00620B3D" w:rsidP="00620B3D">
      <w:pPr>
        <w:shd w:val="clear" w:color="auto" w:fill="FFFFFF"/>
        <w:spacing w:beforeAutospacing="1" w:afterAutospacing="1"/>
        <w:textAlignment w:val="baseline"/>
        <w:rPr>
          <w:rFonts w:ascii="Arial" w:eastAsia="Times New Roman" w:hAnsi="Arial" w:cs="Arial"/>
          <w:color w:val="212121"/>
          <w:sz w:val="22"/>
          <w:u w:val="none"/>
          <w:lang w:eastAsia="en-AU"/>
        </w:rPr>
      </w:pPr>
      <w:r>
        <w:rPr>
          <w:rFonts w:ascii="Arial" w:eastAsia="Times New Roman" w:hAnsi="Arial" w:cs="Arial"/>
          <w:color w:val="212121"/>
          <w:sz w:val="22"/>
          <w:u w:val="none"/>
          <w:lang w:eastAsia="en-AU"/>
        </w:rPr>
        <w:t>Tru</w:t>
      </w:r>
      <w:r w:rsidRPr="00620B3D">
        <w:rPr>
          <w:rFonts w:ascii="Arial" w:eastAsia="Times New Roman" w:hAnsi="Arial" w:cs="Arial"/>
          <w:color w:val="212121"/>
          <w:sz w:val="22"/>
          <w:u w:val="none"/>
          <w:lang w:eastAsia="en-AU"/>
        </w:rPr>
        <w:t>st in an intimate relationship is rooted in feeling safe with another person. Infidelity, </w:t>
      </w:r>
      <w:hyperlink r:id="rId5" w:history="1">
        <w:r w:rsidRPr="00620B3D">
          <w:rPr>
            <w:rFonts w:ascii="Arial" w:eastAsia="Times New Roman" w:hAnsi="Arial" w:cs="Arial"/>
            <w:color w:val="1A55AD"/>
            <w:sz w:val="22"/>
            <w:lang w:eastAsia="en-AU"/>
          </w:rPr>
          <w:t>lies</w:t>
        </w:r>
      </w:hyperlink>
      <w:r w:rsidRPr="00620B3D">
        <w:rPr>
          <w:rFonts w:ascii="Arial" w:eastAsia="Times New Roman" w:hAnsi="Arial" w:cs="Arial"/>
          <w:color w:val="212121"/>
          <w:sz w:val="22"/>
          <w:u w:val="none"/>
          <w:lang w:eastAsia="en-AU"/>
        </w:rPr>
        <w:t xml:space="preserve">, or broken promises can severely damage the trust between </w:t>
      </w:r>
      <w:r>
        <w:rPr>
          <w:rFonts w:ascii="Arial" w:eastAsia="Times New Roman" w:hAnsi="Arial" w:cs="Arial"/>
          <w:color w:val="212121"/>
          <w:sz w:val="22"/>
          <w:u w:val="none"/>
          <w:lang w:eastAsia="en-AU"/>
        </w:rPr>
        <w:t>partners</w:t>
      </w:r>
      <w:r w:rsidRPr="00620B3D">
        <w:rPr>
          <w:rFonts w:ascii="Arial" w:eastAsia="Times New Roman" w:hAnsi="Arial" w:cs="Arial"/>
          <w:color w:val="212121"/>
          <w:sz w:val="22"/>
          <w:u w:val="none"/>
          <w:lang w:eastAsia="en-AU"/>
        </w:rPr>
        <w:t xml:space="preserve">. That, however, does not necessarily mean that a </w:t>
      </w:r>
      <w:r>
        <w:rPr>
          <w:rFonts w:ascii="Arial" w:eastAsia="Times New Roman" w:hAnsi="Arial" w:cs="Arial"/>
          <w:color w:val="212121"/>
          <w:sz w:val="22"/>
          <w:u w:val="none"/>
          <w:lang w:eastAsia="en-AU"/>
        </w:rPr>
        <w:t>relationship</w:t>
      </w:r>
      <w:r w:rsidRPr="00620B3D">
        <w:rPr>
          <w:rFonts w:ascii="Arial" w:eastAsia="Times New Roman" w:hAnsi="Arial" w:cs="Arial"/>
          <w:color w:val="212121"/>
          <w:sz w:val="22"/>
          <w:u w:val="none"/>
          <w:lang w:eastAsia="en-AU"/>
        </w:rPr>
        <w:t xml:space="preserve"> can't be salvaged. Although rebuilding trust can be challenging when there is a significant breach, it is, in fact, possible if both partners are committed to the process.</w:t>
      </w:r>
    </w:p>
    <w:p w14:paraId="2ACB0955" w14:textId="77777777" w:rsidR="00620B3D" w:rsidRPr="00620B3D" w:rsidRDefault="00620B3D" w:rsidP="00620B3D">
      <w:pPr>
        <w:shd w:val="clear" w:color="auto" w:fill="FFFFFF"/>
        <w:spacing w:beforeAutospacing="1" w:afterAutospacing="1"/>
        <w:textAlignment w:val="baseline"/>
        <w:outlineLvl w:val="1"/>
        <w:rPr>
          <w:rFonts w:ascii="Arial" w:eastAsia="Times New Roman" w:hAnsi="Arial" w:cs="Arial"/>
          <w:color w:val="212121"/>
          <w:sz w:val="22"/>
          <w:u w:val="none"/>
          <w:lang w:eastAsia="en-AU"/>
        </w:rPr>
      </w:pPr>
      <w:r w:rsidRPr="00620B3D">
        <w:rPr>
          <w:rFonts w:ascii="Arial" w:eastAsia="Times New Roman" w:hAnsi="Arial" w:cs="Arial"/>
          <w:color w:val="212121"/>
          <w:sz w:val="22"/>
          <w:u w:val="none"/>
          <w:bdr w:val="none" w:sz="0" w:space="0" w:color="auto" w:frame="1"/>
          <w:lang w:eastAsia="en-AU"/>
        </w:rPr>
        <w:t>Picking up the Pieces</w:t>
      </w:r>
    </w:p>
    <w:p w14:paraId="4A31C83C" w14:textId="72C03CF8"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 xml:space="preserve">It takes  time and effort to re-establish the sense of safety you need for a </w:t>
      </w:r>
      <w:r>
        <w:rPr>
          <w:rFonts w:ascii="Arial" w:eastAsia="Times New Roman" w:hAnsi="Arial" w:cs="Arial"/>
          <w:color w:val="212121"/>
          <w:sz w:val="22"/>
          <w:u w:val="none"/>
          <w:lang w:eastAsia="en-AU"/>
        </w:rPr>
        <w:t>relationship</w:t>
      </w:r>
      <w:r w:rsidRPr="00620B3D">
        <w:rPr>
          <w:rFonts w:ascii="Arial" w:eastAsia="Times New Roman" w:hAnsi="Arial" w:cs="Arial"/>
          <w:color w:val="212121"/>
          <w:sz w:val="22"/>
          <w:u w:val="none"/>
          <w:lang w:eastAsia="en-AU"/>
        </w:rPr>
        <w:t xml:space="preserve"> to thrive and continue to grow. Recovery from the trauma caused by a break in the trust is where many couples who want to get back on track can get stuck.</w:t>
      </w:r>
    </w:p>
    <w:p w14:paraId="72DB9523" w14:textId="0330A2CF" w:rsidR="00620B3D" w:rsidRPr="00620B3D" w:rsidRDefault="00620B3D" w:rsidP="00620B3D">
      <w:pPr>
        <w:shd w:val="clear" w:color="auto" w:fill="FFFFFF"/>
        <w:spacing w:beforeAutospacing="1"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Research has shown that couples must address the following five  points in order to effectively move past a breach of trust:</w:t>
      </w:r>
      <w:r w:rsidRPr="00620B3D">
        <w:rPr>
          <w:rFonts w:ascii="Arial" w:eastAsia="Times New Roman" w:hAnsi="Arial" w:cs="Arial"/>
          <w:color w:val="0000EE"/>
          <w:sz w:val="22"/>
          <w:u w:val="none"/>
          <w:bdr w:val="none" w:sz="0" w:space="0" w:color="auto" w:frame="1"/>
          <w:vertAlign w:val="superscript"/>
          <w:lang w:eastAsia="en-AU"/>
        </w:rPr>
        <w:t>1</w:t>
      </w:r>
      <w:r w:rsidRPr="00620B3D">
        <w:rPr>
          <w:rFonts w:eastAsia="Times New Roman" w:cs="Tahoma"/>
          <w:color w:val="212121"/>
          <w:sz w:val="22"/>
          <w:u w:val="none"/>
          <w:lang w:eastAsia="en-AU"/>
        </w:rPr>
        <w:t>﻿</w:t>
      </w:r>
    </w:p>
    <w:p w14:paraId="6CF55CC5" w14:textId="77777777" w:rsidR="00620B3D" w:rsidRPr="00620B3D" w:rsidRDefault="00620B3D" w:rsidP="00620B3D">
      <w:pPr>
        <w:numPr>
          <w:ilvl w:val="0"/>
          <w:numId w:val="1"/>
        </w:num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Knowing the details</w:t>
      </w:r>
    </w:p>
    <w:p w14:paraId="1BF4D18D" w14:textId="77777777" w:rsidR="00620B3D" w:rsidRPr="00620B3D" w:rsidRDefault="00620B3D" w:rsidP="00620B3D">
      <w:pPr>
        <w:numPr>
          <w:ilvl w:val="0"/>
          <w:numId w:val="1"/>
        </w:num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Releasing the anger</w:t>
      </w:r>
    </w:p>
    <w:p w14:paraId="1A17DBED" w14:textId="77777777" w:rsidR="00620B3D" w:rsidRPr="00620B3D" w:rsidRDefault="00620B3D" w:rsidP="00620B3D">
      <w:pPr>
        <w:numPr>
          <w:ilvl w:val="0"/>
          <w:numId w:val="1"/>
        </w:num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Showing commitment</w:t>
      </w:r>
    </w:p>
    <w:p w14:paraId="205CD470" w14:textId="77777777" w:rsidR="00620B3D" w:rsidRPr="00620B3D" w:rsidRDefault="00620B3D" w:rsidP="00620B3D">
      <w:pPr>
        <w:numPr>
          <w:ilvl w:val="0"/>
          <w:numId w:val="1"/>
        </w:num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Rebuilding trust</w:t>
      </w:r>
    </w:p>
    <w:p w14:paraId="244E8F27" w14:textId="77777777" w:rsidR="00620B3D" w:rsidRPr="00620B3D" w:rsidRDefault="00620B3D" w:rsidP="00620B3D">
      <w:pPr>
        <w:numPr>
          <w:ilvl w:val="0"/>
          <w:numId w:val="1"/>
        </w:num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Rebuilding the relationship</w:t>
      </w:r>
    </w:p>
    <w:p w14:paraId="74D68310" w14:textId="6D053DEE" w:rsidR="00620B3D" w:rsidRPr="00620B3D" w:rsidRDefault="00620B3D" w:rsidP="00620B3D">
      <w:pPr>
        <w:shd w:val="clear" w:color="auto" w:fill="F7F9F9"/>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 xml:space="preserve">Whether you were the offending partner or the betrayed, to rebuild the trust </w:t>
      </w:r>
      <w:r>
        <w:rPr>
          <w:rFonts w:ascii="Arial" w:eastAsia="Times New Roman" w:hAnsi="Arial" w:cs="Arial"/>
          <w:color w:val="212121"/>
          <w:sz w:val="22"/>
          <w:u w:val="none"/>
          <w:lang w:eastAsia="en-AU"/>
        </w:rPr>
        <w:t>and respect</w:t>
      </w:r>
      <w:r w:rsidRPr="00620B3D">
        <w:rPr>
          <w:rFonts w:ascii="Arial" w:eastAsia="Times New Roman" w:hAnsi="Arial" w:cs="Arial"/>
          <w:color w:val="212121"/>
          <w:sz w:val="22"/>
          <w:u w:val="none"/>
          <w:lang w:eastAsia="en-AU"/>
        </w:rPr>
        <w:t>, both of you must renew your commitment to one another.</w:t>
      </w:r>
    </w:p>
    <w:p w14:paraId="646EE9FB" w14:textId="77777777" w:rsidR="00620B3D" w:rsidRPr="00620B3D" w:rsidRDefault="00620B3D" w:rsidP="00620B3D">
      <w:pPr>
        <w:shd w:val="clear" w:color="auto" w:fill="FFFFFF"/>
        <w:spacing w:beforeAutospacing="1" w:afterAutospacing="1"/>
        <w:textAlignment w:val="baseline"/>
        <w:outlineLvl w:val="2"/>
        <w:rPr>
          <w:rFonts w:ascii="Arial" w:eastAsia="Times New Roman" w:hAnsi="Arial" w:cs="Arial"/>
          <w:color w:val="212121"/>
          <w:sz w:val="22"/>
          <w:u w:val="none"/>
          <w:lang w:eastAsia="en-AU"/>
        </w:rPr>
      </w:pPr>
      <w:r w:rsidRPr="00620B3D">
        <w:rPr>
          <w:rFonts w:ascii="Arial" w:eastAsia="Times New Roman" w:hAnsi="Arial" w:cs="Arial"/>
          <w:color w:val="212121"/>
          <w:sz w:val="22"/>
          <w:u w:val="none"/>
          <w:bdr w:val="none" w:sz="0" w:space="0" w:color="auto" w:frame="1"/>
          <w:lang w:eastAsia="en-AU"/>
        </w:rPr>
        <w:t>Know the Details</w:t>
      </w:r>
    </w:p>
    <w:p w14:paraId="0E13350D" w14:textId="77777777"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Even in seemingly clear-cut cases of betrayal, there are always two sides. The offending partner should be upfront and honest with information, in addition to giving clear answers to any and all questions from their partner.</w:t>
      </w:r>
    </w:p>
    <w:p w14:paraId="11E6F8A9" w14:textId="77777777"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This will give the betrayed party a broader understanding of the situation. What happened, when, and where? What feelings or problems may have contributed to this situation? What were the mitigating circumstances?</w:t>
      </w:r>
    </w:p>
    <w:p w14:paraId="64DE2310" w14:textId="77777777" w:rsidR="00620B3D" w:rsidRPr="00620B3D" w:rsidRDefault="00620B3D" w:rsidP="00620B3D">
      <w:pPr>
        <w:shd w:val="clear" w:color="auto" w:fill="FFFFFF"/>
        <w:spacing w:beforeAutospacing="1" w:afterAutospacing="1"/>
        <w:textAlignment w:val="baseline"/>
        <w:outlineLvl w:val="2"/>
        <w:rPr>
          <w:rFonts w:ascii="Arial" w:eastAsia="Times New Roman" w:hAnsi="Arial" w:cs="Arial"/>
          <w:color w:val="212121"/>
          <w:sz w:val="22"/>
          <w:u w:val="none"/>
          <w:lang w:eastAsia="en-AU"/>
        </w:rPr>
      </w:pPr>
      <w:r w:rsidRPr="00620B3D">
        <w:rPr>
          <w:rFonts w:ascii="Arial" w:eastAsia="Times New Roman" w:hAnsi="Arial" w:cs="Arial"/>
          <w:color w:val="212121"/>
          <w:sz w:val="22"/>
          <w:u w:val="none"/>
          <w:bdr w:val="none" w:sz="0" w:space="0" w:color="auto" w:frame="1"/>
          <w:lang w:eastAsia="en-AU"/>
        </w:rPr>
        <w:t>Release the Anger </w:t>
      </w:r>
    </w:p>
    <w:p w14:paraId="38F41B71" w14:textId="77777777"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Even minor breaches of trust can lead to mental, emotional, and physical health problems. Partners may have trouble sleeping or diminished appetite. They may become irritable over small things or be quick to trigger.</w:t>
      </w:r>
    </w:p>
    <w:p w14:paraId="07CD96D8" w14:textId="77777777" w:rsidR="00620B3D" w:rsidRPr="00620B3D" w:rsidRDefault="00620B3D" w:rsidP="00620B3D">
      <w:pPr>
        <w:shd w:val="clear" w:color="auto" w:fill="FFFFFF"/>
        <w:spacing w:beforeAutospacing="1"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While it may be tempting to stuff all of the </w:t>
      </w:r>
      <w:hyperlink r:id="rId6" w:history="1">
        <w:r w:rsidRPr="00620B3D">
          <w:rPr>
            <w:rFonts w:ascii="Arial" w:eastAsia="Times New Roman" w:hAnsi="Arial" w:cs="Arial"/>
            <w:color w:val="1A55AD"/>
            <w:sz w:val="22"/>
            <w:lang w:eastAsia="en-AU"/>
          </w:rPr>
          <w:t>anger and emotions</w:t>
        </w:r>
      </w:hyperlink>
      <w:r w:rsidRPr="00620B3D">
        <w:rPr>
          <w:rFonts w:ascii="Arial" w:eastAsia="Times New Roman" w:hAnsi="Arial" w:cs="Arial"/>
          <w:color w:val="212121"/>
          <w:sz w:val="22"/>
          <w:u w:val="none"/>
          <w:lang w:eastAsia="en-AU"/>
        </w:rPr>
        <w:t> down, it is imperative that betrayed partners tune in and reflect on all the feelings that they have. Consider the impact of your partner's betrayal on you and others.</w:t>
      </w:r>
    </w:p>
    <w:p w14:paraId="7520994F" w14:textId="77777777" w:rsidR="00620B3D" w:rsidRPr="00620B3D" w:rsidRDefault="00620B3D" w:rsidP="00620B3D">
      <w:pPr>
        <w:shd w:val="clear" w:color="auto" w:fill="F7F9F9"/>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Reflect on how life has been disrupted including thinking about all the questions and doubts that are now emerging. Make your partner aware of all these feelings.</w:t>
      </w:r>
    </w:p>
    <w:p w14:paraId="7EA6586B" w14:textId="06B74E2A"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Even the offending partner is encouraged to express any feelings of resentment and anger they may have been h</w:t>
      </w:r>
      <w:r>
        <w:rPr>
          <w:rFonts w:ascii="Arial" w:eastAsia="Times New Roman" w:hAnsi="Arial" w:cs="Arial"/>
          <w:color w:val="212121"/>
          <w:sz w:val="22"/>
          <w:u w:val="none"/>
          <w:lang w:eastAsia="en-AU"/>
        </w:rPr>
        <w:t xml:space="preserve">olding on to even </w:t>
      </w:r>
      <w:r w:rsidRPr="00620B3D">
        <w:rPr>
          <w:rFonts w:ascii="Arial" w:eastAsia="Times New Roman" w:hAnsi="Arial" w:cs="Arial"/>
          <w:color w:val="212121"/>
          <w:sz w:val="22"/>
          <w:u w:val="none"/>
          <w:lang w:eastAsia="en-AU"/>
        </w:rPr>
        <w:t xml:space="preserve"> before the incident.</w:t>
      </w:r>
    </w:p>
    <w:p w14:paraId="200177CF" w14:textId="77777777" w:rsidR="000B2E40" w:rsidRDefault="000B2E40" w:rsidP="00620B3D">
      <w:pPr>
        <w:shd w:val="clear" w:color="auto" w:fill="FFFFFF"/>
        <w:spacing w:beforeAutospacing="1" w:afterAutospacing="1"/>
        <w:textAlignment w:val="baseline"/>
        <w:outlineLvl w:val="2"/>
        <w:rPr>
          <w:rFonts w:ascii="Arial" w:eastAsia="Times New Roman" w:hAnsi="Arial" w:cs="Arial"/>
          <w:color w:val="212121"/>
          <w:sz w:val="22"/>
          <w:u w:val="none"/>
          <w:bdr w:val="none" w:sz="0" w:space="0" w:color="auto" w:frame="1"/>
          <w:lang w:eastAsia="en-AU"/>
        </w:rPr>
      </w:pPr>
    </w:p>
    <w:p w14:paraId="78C6E995" w14:textId="77777777" w:rsidR="000B2E40" w:rsidRDefault="000B2E40" w:rsidP="00620B3D">
      <w:pPr>
        <w:shd w:val="clear" w:color="auto" w:fill="FFFFFF"/>
        <w:spacing w:beforeAutospacing="1" w:afterAutospacing="1"/>
        <w:textAlignment w:val="baseline"/>
        <w:outlineLvl w:val="2"/>
        <w:rPr>
          <w:rFonts w:ascii="Arial" w:eastAsia="Times New Roman" w:hAnsi="Arial" w:cs="Arial"/>
          <w:color w:val="212121"/>
          <w:sz w:val="22"/>
          <w:u w:val="none"/>
          <w:bdr w:val="none" w:sz="0" w:space="0" w:color="auto" w:frame="1"/>
          <w:lang w:eastAsia="en-AU"/>
        </w:rPr>
      </w:pPr>
    </w:p>
    <w:p w14:paraId="4E9AF04A" w14:textId="735E03DB" w:rsidR="00620B3D" w:rsidRPr="00620B3D" w:rsidRDefault="00620B3D" w:rsidP="00620B3D">
      <w:pPr>
        <w:shd w:val="clear" w:color="auto" w:fill="FFFFFF"/>
        <w:spacing w:beforeAutospacing="1" w:afterAutospacing="1"/>
        <w:textAlignment w:val="baseline"/>
        <w:outlineLvl w:val="2"/>
        <w:rPr>
          <w:rFonts w:ascii="Arial" w:eastAsia="Times New Roman" w:hAnsi="Arial" w:cs="Arial"/>
          <w:color w:val="212121"/>
          <w:sz w:val="22"/>
          <w:u w:val="none"/>
          <w:lang w:eastAsia="en-AU"/>
        </w:rPr>
      </w:pPr>
      <w:r w:rsidRPr="00620B3D">
        <w:rPr>
          <w:rFonts w:ascii="Arial" w:eastAsia="Times New Roman" w:hAnsi="Arial" w:cs="Arial"/>
          <w:color w:val="212121"/>
          <w:sz w:val="22"/>
          <w:u w:val="none"/>
          <w:bdr w:val="none" w:sz="0" w:space="0" w:color="auto" w:frame="1"/>
          <w:lang w:eastAsia="en-AU"/>
        </w:rPr>
        <w:lastRenderedPageBreak/>
        <w:t>Show Commitment</w:t>
      </w:r>
    </w:p>
    <w:p w14:paraId="2901249F" w14:textId="77777777"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Both parties, especially the betrayed, may be questioning their commitment to the relationship and wondering if the relationship is still right for them or even salvageable.</w:t>
      </w:r>
    </w:p>
    <w:p w14:paraId="2BE6A428" w14:textId="77777777" w:rsidR="00620B3D" w:rsidRPr="00620B3D" w:rsidRDefault="00620B3D" w:rsidP="00620B3D">
      <w:pPr>
        <w:shd w:val="clear" w:color="auto" w:fill="FFFFFF"/>
        <w:spacing w:beforeAutospacing="1"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Acts of </w:t>
      </w:r>
      <w:hyperlink r:id="rId7" w:history="1">
        <w:r w:rsidRPr="00620B3D">
          <w:rPr>
            <w:rFonts w:ascii="Arial" w:eastAsia="Times New Roman" w:hAnsi="Arial" w:cs="Arial"/>
            <w:color w:val="1A55AD"/>
            <w:sz w:val="22"/>
            <w:lang w:eastAsia="en-AU"/>
          </w:rPr>
          <w:t>empathy</w:t>
        </w:r>
      </w:hyperlink>
      <w:r w:rsidRPr="00620B3D">
        <w:rPr>
          <w:rFonts w:ascii="Arial" w:eastAsia="Times New Roman" w:hAnsi="Arial" w:cs="Arial"/>
          <w:color w:val="212121"/>
          <w:sz w:val="22"/>
          <w:u w:val="none"/>
          <w:lang w:eastAsia="en-AU"/>
        </w:rPr>
        <w:t>—sharing pain, frustration, and anger; showing remorse and regret; and allowing space for the acknowledgment and validation of hurt feelings—can be healing to both parties.</w:t>
      </w:r>
    </w:p>
    <w:p w14:paraId="4A345571" w14:textId="0E8DA7FE"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Pr>
          <w:rFonts w:ascii="Arial" w:eastAsia="Times New Roman" w:hAnsi="Arial" w:cs="Arial"/>
          <w:color w:val="212121"/>
          <w:sz w:val="22"/>
          <w:u w:val="none"/>
          <w:lang w:eastAsia="en-AU"/>
        </w:rPr>
        <w:t>D</w:t>
      </w:r>
      <w:r w:rsidRPr="00620B3D">
        <w:rPr>
          <w:rFonts w:ascii="Arial" w:eastAsia="Times New Roman" w:hAnsi="Arial" w:cs="Arial"/>
          <w:color w:val="212121"/>
          <w:sz w:val="22"/>
          <w:u w:val="none"/>
          <w:lang w:eastAsia="en-AU"/>
        </w:rPr>
        <w:t xml:space="preserve">efining what both sides require from the relationship can help give partners the understanding that proceeding </w:t>
      </w:r>
      <w:r>
        <w:rPr>
          <w:rFonts w:ascii="Arial" w:eastAsia="Times New Roman" w:hAnsi="Arial" w:cs="Arial"/>
          <w:color w:val="212121"/>
          <w:sz w:val="22"/>
          <w:u w:val="none"/>
          <w:lang w:eastAsia="en-AU"/>
        </w:rPr>
        <w:t xml:space="preserve"> with </w:t>
      </w:r>
      <w:r w:rsidRPr="00620B3D">
        <w:rPr>
          <w:rFonts w:ascii="Arial" w:eastAsia="Times New Roman" w:hAnsi="Arial" w:cs="Arial"/>
          <w:color w:val="212121"/>
          <w:sz w:val="22"/>
          <w:u w:val="none"/>
          <w:lang w:eastAsia="en-AU"/>
        </w:rPr>
        <w:t>the relationship comes with clear expectations that each person, in moving ahead, has agreed to fulfill.</w:t>
      </w:r>
    </w:p>
    <w:p w14:paraId="54BEB1C2" w14:textId="77777777" w:rsidR="00620B3D" w:rsidRPr="00620B3D" w:rsidRDefault="00620B3D" w:rsidP="00620B3D">
      <w:pPr>
        <w:shd w:val="clear" w:color="auto" w:fill="F7F9F9"/>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Both parties must work to define what is required to stay committed to making the relationship work.</w:t>
      </w:r>
    </w:p>
    <w:p w14:paraId="32B633EC" w14:textId="6B727078"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In communicating this, avoid using words that can trigger conflict (e.g., always, must, never, should) in describing what you see, expect, or want from your spouse. Instead, choose words that facilitate open conversation and use non-blaming "I" statements. For example, favo</w:t>
      </w:r>
      <w:r>
        <w:rPr>
          <w:rFonts w:ascii="Arial" w:eastAsia="Times New Roman" w:hAnsi="Arial" w:cs="Arial"/>
          <w:color w:val="212121"/>
          <w:sz w:val="22"/>
          <w:u w:val="none"/>
          <w:lang w:eastAsia="en-AU"/>
        </w:rPr>
        <w:t>u</w:t>
      </w:r>
      <w:r w:rsidRPr="00620B3D">
        <w:rPr>
          <w:rFonts w:ascii="Arial" w:eastAsia="Times New Roman" w:hAnsi="Arial" w:cs="Arial"/>
          <w:color w:val="212121"/>
          <w:sz w:val="22"/>
          <w:u w:val="none"/>
          <w:lang w:eastAsia="en-AU"/>
        </w:rPr>
        <w:t>r "I need to feel like a priority in your life" over "You never put me first."</w:t>
      </w:r>
    </w:p>
    <w:p w14:paraId="12F2B36A" w14:textId="77777777" w:rsidR="00620B3D" w:rsidRPr="00620B3D" w:rsidRDefault="00620B3D" w:rsidP="00620B3D">
      <w:pPr>
        <w:shd w:val="clear" w:color="auto" w:fill="FFFFFF"/>
        <w:spacing w:beforeAutospacing="1" w:afterAutospacing="1"/>
        <w:textAlignment w:val="baseline"/>
        <w:outlineLvl w:val="1"/>
        <w:rPr>
          <w:rFonts w:ascii="Arial" w:eastAsia="Times New Roman" w:hAnsi="Arial" w:cs="Arial"/>
          <w:color w:val="212121"/>
          <w:sz w:val="22"/>
          <w:u w:val="none"/>
          <w:lang w:eastAsia="en-AU"/>
        </w:rPr>
      </w:pPr>
      <w:r w:rsidRPr="00620B3D">
        <w:rPr>
          <w:rFonts w:ascii="Arial" w:eastAsia="Times New Roman" w:hAnsi="Arial" w:cs="Arial"/>
          <w:color w:val="212121"/>
          <w:sz w:val="22"/>
          <w:u w:val="none"/>
          <w:bdr w:val="none" w:sz="0" w:space="0" w:color="auto" w:frame="1"/>
          <w:lang w:eastAsia="en-AU"/>
        </w:rPr>
        <w:t>Rebuilding Trust</w:t>
      </w:r>
    </w:p>
    <w:p w14:paraId="03D99259" w14:textId="103FD38C"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 xml:space="preserve">Together, you must set specific goals and realistic timelines for getting your </w:t>
      </w:r>
      <w:r>
        <w:rPr>
          <w:rFonts w:ascii="Arial" w:eastAsia="Times New Roman" w:hAnsi="Arial" w:cs="Arial"/>
          <w:color w:val="212121"/>
          <w:sz w:val="22"/>
          <w:u w:val="none"/>
          <w:lang w:eastAsia="en-AU"/>
        </w:rPr>
        <w:t>relationship</w:t>
      </w:r>
      <w:r w:rsidRPr="00620B3D">
        <w:rPr>
          <w:rFonts w:ascii="Arial" w:eastAsia="Times New Roman" w:hAnsi="Arial" w:cs="Arial"/>
          <w:color w:val="212121"/>
          <w:sz w:val="22"/>
          <w:u w:val="none"/>
          <w:lang w:eastAsia="en-AU"/>
        </w:rPr>
        <w:t xml:space="preserve"> back on track. Recognize that rebuilding trust takes time and requires the following:</w:t>
      </w:r>
    </w:p>
    <w:p w14:paraId="4CD01395" w14:textId="77777777" w:rsidR="00620B3D" w:rsidRPr="00620B3D" w:rsidRDefault="00620B3D" w:rsidP="00620B3D">
      <w:pPr>
        <w:numPr>
          <w:ilvl w:val="0"/>
          <w:numId w:val="2"/>
        </w:numPr>
        <w:shd w:val="clear" w:color="auto" w:fill="FFFFFF"/>
        <w:spacing w:beforeAutospacing="1"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b/>
          <w:bCs/>
          <w:color w:val="212121"/>
          <w:sz w:val="22"/>
          <w:u w:val="none"/>
          <w:bdr w:val="none" w:sz="0" w:space="0" w:color="auto" w:frame="1"/>
          <w:lang w:eastAsia="en-AU"/>
        </w:rPr>
        <w:t>Decide </w:t>
      </w:r>
      <w:r w:rsidRPr="00620B3D">
        <w:rPr>
          <w:rFonts w:ascii="Arial" w:eastAsia="Times New Roman" w:hAnsi="Arial" w:cs="Arial"/>
          <w:color w:val="212121"/>
          <w:sz w:val="22"/>
          <w:u w:val="none"/>
          <w:lang w:eastAsia="en-AU"/>
        </w:rPr>
        <w:t>to </w:t>
      </w:r>
      <w:hyperlink r:id="rId8" w:history="1">
        <w:r w:rsidRPr="00620B3D">
          <w:rPr>
            <w:rFonts w:ascii="Arial" w:eastAsia="Times New Roman" w:hAnsi="Arial" w:cs="Arial"/>
            <w:color w:val="1A55AD"/>
            <w:sz w:val="22"/>
            <w:lang w:eastAsia="en-AU"/>
          </w:rPr>
          <w:t>forgive</w:t>
        </w:r>
      </w:hyperlink>
      <w:r w:rsidRPr="00620B3D">
        <w:rPr>
          <w:rFonts w:ascii="Arial" w:eastAsia="Times New Roman" w:hAnsi="Arial" w:cs="Arial"/>
          <w:color w:val="212121"/>
          <w:sz w:val="22"/>
          <w:u w:val="none"/>
          <w:lang w:eastAsia="en-AU"/>
        </w:rPr>
        <w:t> or to be forgiven</w:t>
      </w:r>
      <w:r w:rsidRPr="00620B3D">
        <w:rPr>
          <w:rFonts w:ascii="Arial" w:eastAsia="Times New Roman" w:hAnsi="Arial" w:cs="Arial"/>
          <w:b/>
          <w:bCs/>
          <w:color w:val="212121"/>
          <w:sz w:val="22"/>
          <w:u w:val="none"/>
          <w:bdr w:val="none" w:sz="0" w:space="0" w:color="auto" w:frame="1"/>
          <w:lang w:eastAsia="en-AU"/>
        </w:rPr>
        <w:t>.</w:t>
      </w:r>
      <w:r w:rsidRPr="00620B3D">
        <w:rPr>
          <w:rFonts w:ascii="Arial" w:eastAsia="Times New Roman" w:hAnsi="Arial" w:cs="Arial"/>
          <w:color w:val="212121"/>
          <w:sz w:val="22"/>
          <w:u w:val="none"/>
          <w:lang w:eastAsia="en-AU"/>
        </w:rPr>
        <w:t> Make a conscious decision to love by trying to let go of the past. While achieving this goal fully may take some time, committing to it is what's key.</w:t>
      </w:r>
    </w:p>
    <w:p w14:paraId="658C1E42" w14:textId="77777777" w:rsidR="00620B3D" w:rsidRPr="00620B3D" w:rsidRDefault="00620B3D" w:rsidP="00620B3D">
      <w:pPr>
        <w:numPr>
          <w:ilvl w:val="0"/>
          <w:numId w:val="2"/>
        </w:numPr>
        <w:shd w:val="clear" w:color="auto" w:fill="FFFFFF"/>
        <w:spacing w:beforeAutospacing="1"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b/>
          <w:bCs/>
          <w:color w:val="212121"/>
          <w:sz w:val="22"/>
          <w:u w:val="none"/>
          <w:bdr w:val="none" w:sz="0" w:space="0" w:color="auto" w:frame="1"/>
          <w:lang w:eastAsia="en-AU"/>
        </w:rPr>
        <w:t>Be open </w:t>
      </w:r>
      <w:r w:rsidRPr="00620B3D">
        <w:rPr>
          <w:rFonts w:ascii="Arial" w:eastAsia="Times New Roman" w:hAnsi="Arial" w:cs="Arial"/>
          <w:color w:val="212121"/>
          <w:sz w:val="22"/>
          <w:u w:val="none"/>
          <w:lang w:eastAsia="en-AU"/>
        </w:rPr>
        <w:t>to self-growth and improvement</w:t>
      </w:r>
      <w:r w:rsidRPr="00620B3D">
        <w:rPr>
          <w:rFonts w:ascii="Arial" w:eastAsia="Times New Roman" w:hAnsi="Arial" w:cs="Arial"/>
          <w:b/>
          <w:bCs/>
          <w:color w:val="212121"/>
          <w:sz w:val="22"/>
          <w:u w:val="none"/>
          <w:bdr w:val="none" w:sz="0" w:space="0" w:color="auto" w:frame="1"/>
          <w:lang w:eastAsia="en-AU"/>
        </w:rPr>
        <w:t>.</w:t>
      </w:r>
      <w:r w:rsidRPr="00620B3D">
        <w:rPr>
          <w:rFonts w:ascii="Arial" w:eastAsia="Times New Roman" w:hAnsi="Arial" w:cs="Arial"/>
          <w:color w:val="212121"/>
          <w:sz w:val="22"/>
          <w:u w:val="none"/>
          <w:lang w:eastAsia="en-AU"/>
        </w:rPr>
        <w:t> You can't repair broken trust with just promises and statements of forgiveness. The underlying causes for the betrayal need to be identified, examined and worked on by both spouses for the issues to stay dormant.</w:t>
      </w:r>
    </w:p>
    <w:p w14:paraId="4B71AFBB" w14:textId="77777777" w:rsidR="00620B3D" w:rsidRPr="00620B3D" w:rsidRDefault="00620B3D" w:rsidP="00620B3D">
      <w:pPr>
        <w:numPr>
          <w:ilvl w:val="0"/>
          <w:numId w:val="2"/>
        </w:numPr>
        <w:shd w:val="clear" w:color="auto" w:fill="FFFFFF"/>
        <w:spacing w:beforeAutospacing="1"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b/>
          <w:bCs/>
          <w:color w:val="212121"/>
          <w:sz w:val="22"/>
          <w:u w:val="none"/>
          <w:bdr w:val="none" w:sz="0" w:space="0" w:color="auto" w:frame="1"/>
          <w:lang w:eastAsia="en-AU"/>
        </w:rPr>
        <w:t>Be aware </w:t>
      </w:r>
      <w:r w:rsidRPr="00620B3D">
        <w:rPr>
          <w:rFonts w:ascii="Arial" w:eastAsia="Times New Roman" w:hAnsi="Arial" w:cs="Arial"/>
          <w:color w:val="212121"/>
          <w:sz w:val="22"/>
          <w:u w:val="none"/>
          <w:lang w:eastAsia="en-AU"/>
        </w:rPr>
        <w:t>of your innermost </w:t>
      </w:r>
      <w:hyperlink r:id="rId9" w:history="1">
        <w:r w:rsidRPr="00620B3D">
          <w:rPr>
            <w:rFonts w:ascii="Arial" w:eastAsia="Times New Roman" w:hAnsi="Arial" w:cs="Arial"/>
            <w:color w:val="1A55AD"/>
            <w:sz w:val="22"/>
            <w:lang w:eastAsia="en-AU"/>
          </w:rPr>
          <w:t>feelings</w:t>
        </w:r>
      </w:hyperlink>
      <w:r w:rsidRPr="00620B3D">
        <w:rPr>
          <w:rFonts w:ascii="Arial" w:eastAsia="Times New Roman" w:hAnsi="Arial" w:cs="Arial"/>
          <w:color w:val="212121"/>
          <w:sz w:val="22"/>
          <w:u w:val="none"/>
          <w:lang w:eastAsia="en-AU"/>
        </w:rPr>
        <w:t> and </w:t>
      </w:r>
      <w:hyperlink r:id="rId10" w:history="1">
        <w:r w:rsidRPr="00620B3D">
          <w:rPr>
            <w:rFonts w:ascii="Arial" w:eastAsia="Times New Roman" w:hAnsi="Arial" w:cs="Arial"/>
            <w:color w:val="1A55AD"/>
            <w:sz w:val="22"/>
            <w:lang w:eastAsia="en-AU"/>
          </w:rPr>
          <w:t>share your thoughts</w:t>
        </w:r>
      </w:hyperlink>
      <w:r w:rsidRPr="00620B3D">
        <w:rPr>
          <w:rFonts w:ascii="Arial" w:eastAsia="Times New Roman" w:hAnsi="Arial" w:cs="Arial"/>
          <w:color w:val="212121"/>
          <w:sz w:val="22"/>
          <w:u w:val="none"/>
          <w:lang w:eastAsia="en-AU"/>
        </w:rPr>
        <w:t>.</w:t>
      </w:r>
      <w:r w:rsidRPr="00620B3D">
        <w:rPr>
          <w:rFonts w:ascii="Arial" w:eastAsia="Times New Roman" w:hAnsi="Arial" w:cs="Arial"/>
          <w:b/>
          <w:bCs/>
          <w:color w:val="212121"/>
          <w:sz w:val="22"/>
          <w:u w:val="none"/>
          <w:bdr w:val="none" w:sz="0" w:space="0" w:color="auto" w:frame="1"/>
          <w:lang w:eastAsia="en-AU"/>
        </w:rPr>
        <w:t> </w:t>
      </w:r>
      <w:r w:rsidRPr="00620B3D">
        <w:rPr>
          <w:rFonts w:ascii="Arial" w:eastAsia="Times New Roman" w:hAnsi="Arial" w:cs="Arial"/>
          <w:color w:val="212121"/>
          <w:sz w:val="22"/>
          <w:u w:val="none"/>
          <w:lang w:eastAsia="en-AU"/>
        </w:rPr>
        <w:t>Leaving one side to obsess about the situation or action that broke the trust is not going to solve anything. Instead, it is important to openly discuss the details and express all feelings of anger and hurt.</w:t>
      </w:r>
    </w:p>
    <w:p w14:paraId="636F6608" w14:textId="77777777" w:rsidR="00620B3D" w:rsidRPr="00620B3D" w:rsidRDefault="00620B3D" w:rsidP="00620B3D">
      <w:pPr>
        <w:numPr>
          <w:ilvl w:val="0"/>
          <w:numId w:val="2"/>
        </w:numPr>
        <w:shd w:val="clear" w:color="auto" w:fill="FFFFFF"/>
        <w:spacing w:beforeAutospacing="1"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b/>
          <w:bCs/>
          <w:color w:val="212121"/>
          <w:sz w:val="22"/>
          <w:u w:val="none"/>
          <w:bdr w:val="none" w:sz="0" w:space="0" w:color="auto" w:frame="1"/>
          <w:lang w:eastAsia="en-AU"/>
        </w:rPr>
        <w:t>Want it</w:t>
      </w:r>
      <w:r w:rsidRPr="00620B3D">
        <w:rPr>
          <w:rFonts w:ascii="Arial" w:eastAsia="Times New Roman" w:hAnsi="Arial" w:cs="Arial"/>
          <w:color w:val="212121"/>
          <w:sz w:val="22"/>
          <w:u w:val="none"/>
          <w:lang w:eastAsia="en-AU"/>
        </w:rPr>
        <w:t> to work. There is no place in the process for lip service or more lies. Be honest about and true to your wishes.</w:t>
      </w:r>
    </w:p>
    <w:p w14:paraId="43AA3D96" w14:textId="77777777" w:rsidR="00620B3D" w:rsidRPr="00620B3D" w:rsidRDefault="00620B3D" w:rsidP="00620B3D">
      <w:pPr>
        <w:shd w:val="clear" w:color="auto" w:fill="FFFFFF"/>
        <w:spacing w:before="100" w:beforeAutospacing="1" w:after="100" w:afterAutospacing="1"/>
        <w:textAlignment w:val="baseline"/>
        <w:rPr>
          <w:rFonts w:ascii="Arial" w:eastAsia="Times New Roman" w:hAnsi="Arial" w:cs="Arial"/>
          <w:color w:val="212121"/>
          <w:sz w:val="22"/>
          <w:u w:val="none"/>
          <w:lang w:eastAsia="en-AU"/>
        </w:rPr>
      </w:pPr>
      <w:r w:rsidRPr="00620B3D">
        <w:rPr>
          <w:rFonts w:ascii="Arial" w:eastAsia="Times New Roman" w:hAnsi="Arial" w:cs="Arial"/>
          <w:color w:val="212121"/>
          <w:sz w:val="22"/>
          <w:u w:val="none"/>
          <w:lang w:eastAsia="en-AU"/>
        </w:rPr>
        <w:t>Once the above points have been taken to heart by both sides, talk openly about your goals and check in regularly to make sure you are on track.</w:t>
      </w:r>
    </w:p>
    <w:p w14:paraId="2D576055" w14:textId="77777777" w:rsidR="003F179B" w:rsidRDefault="003F179B"/>
    <w:sectPr w:rsidR="003F17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D2"/>
    <w:multiLevelType w:val="multilevel"/>
    <w:tmpl w:val="B412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256341"/>
    <w:multiLevelType w:val="multilevel"/>
    <w:tmpl w:val="E54E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3D"/>
    <w:rsid w:val="000B2E40"/>
    <w:rsid w:val="003F179B"/>
    <w:rsid w:val="00620B3D"/>
    <w:rsid w:val="00784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13F5A"/>
  <w15:chartTrackingRefBased/>
  <w15:docId w15:val="{B8FAA235-9BC5-4AE4-A5AF-BAF73D333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sz w:val="24"/>
        <w:szCs w:val="22"/>
        <w:u w:val="single"/>
        <w:lang w:val="en-AU"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228551">
      <w:bodyDiv w:val="1"/>
      <w:marLeft w:val="0"/>
      <w:marRight w:val="0"/>
      <w:marTop w:val="0"/>
      <w:marBottom w:val="0"/>
      <w:divBdr>
        <w:top w:val="none" w:sz="0" w:space="0" w:color="auto"/>
        <w:left w:val="none" w:sz="0" w:space="0" w:color="auto"/>
        <w:bottom w:val="none" w:sz="0" w:space="0" w:color="auto"/>
        <w:right w:val="none" w:sz="0" w:space="0" w:color="auto"/>
      </w:divBdr>
      <w:divsChild>
        <w:div w:id="1292127370">
          <w:marLeft w:val="0"/>
          <w:marRight w:val="0"/>
          <w:marTop w:val="0"/>
          <w:marBottom w:val="0"/>
          <w:divBdr>
            <w:top w:val="none" w:sz="0" w:space="0" w:color="auto"/>
            <w:left w:val="single" w:sz="36" w:space="0" w:color="2EBE7E"/>
            <w:bottom w:val="none" w:sz="0" w:space="0" w:color="auto"/>
            <w:right w:val="none" w:sz="0" w:space="0" w:color="auto"/>
          </w:divBdr>
          <w:divsChild>
            <w:div w:id="1219434893">
              <w:marLeft w:val="0"/>
              <w:marRight w:val="0"/>
              <w:marTop w:val="0"/>
              <w:marBottom w:val="0"/>
              <w:divBdr>
                <w:top w:val="none" w:sz="0" w:space="0" w:color="auto"/>
                <w:left w:val="none" w:sz="0" w:space="0" w:color="auto"/>
                <w:bottom w:val="none" w:sz="0" w:space="0" w:color="auto"/>
                <w:right w:val="none" w:sz="0" w:space="0" w:color="auto"/>
              </w:divBdr>
            </w:div>
          </w:divsChild>
        </w:div>
        <w:div w:id="1486896359">
          <w:marLeft w:val="0"/>
          <w:marRight w:val="0"/>
          <w:marTop w:val="0"/>
          <w:marBottom w:val="0"/>
          <w:divBdr>
            <w:top w:val="none" w:sz="0" w:space="0" w:color="auto"/>
            <w:left w:val="single" w:sz="36" w:space="0" w:color="2EBE7E"/>
            <w:bottom w:val="none" w:sz="0" w:space="0" w:color="auto"/>
            <w:right w:val="none" w:sz="0" w:space="0" w:color="auto"/>
          </w:divBdr>
          <w:divsChild>
            <w:div w:id="1811090348">
              <w:marLeft w:val="0"/>
              <w:marRight w:val="0"/>
              <w:marTop w:val="0"/>
              <w:marBottom w:val="0"/>
              <w:divBdr>
                <w:top w:val="none" w:sz="0" w:space="0" w:color="auto"/>
                <w:left w:val="none" w:sz="0" w:space="0" w:color="auto"/>
                <w:bottom w:val="none" w:sz="0" w:space="0" w:color="auto"/>
                <w:right w:val="none" w:sz="0" w:space="0" w:color="auto"/>
              </w:divBdr>
            </w:div>
          </w:divsChild>
        </w:div>
        <w:div w:id="88546619">
          <w:marLeft w:val="0"/>
          <w:marRight w:val="0"/>
          <w:marTop w:val="0"/>
          <w:marBottom w:val="0"/>
          <w:divBdr>
            <w:top w:val="none" w:sz="0" w:space="0" w:color="auto"/>
            <w:left w:val="single" w:sz="36" w:space="0" w:color="2EBE7E"/>
            <w:bottom w:val="none" w:sz="0" w:space="0" w:color="auto"/>
            <w:right w:val="none" w:sz="0" w:space="0" w:color="auto"/>
          </w:divBdr>
          <w:divsChild>
            <w:div w:id="197729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how-to-forgive-3144957" TargetMode="External"/><Relationship Id="rId3" Type="http://schemas.openxmlformats.org/officeDocument/2006/relationships/settings" Target="settings.xml"/><Relationship Id="rId7" Type="http://schemas.openxmlformats.org/officeDocument/2006/relationships/hyperlink" Target="https://www.verywellmind.com/what-is-empathy-279556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erywellmind.com/the-effects-of-anger-and-stress-3145076" TargetMode="External"/><Relationship Id="rId11" Type="http://schemas.openxmlformats.org/officeDocument/2006/relationships/fontTable" Target="fontTable.xml"/><Relationship Id="rId5" Type="http://schemas.openxmlformats.org/officeDocument/2006/relationships/hyperlink" Target="https://www.verywellmind.com/how-to-tell-if-someone-is-lying-2795917" TargetMode="External"/><Relationship Id="rId10" Type="http://schemas.openxmlformats.org/officeDocument/2006/relationships/hyperlink" Target="https://www.verywellmind.com/share-your-feelings-with-your-spouse-2300518" TargetMode="External"/><Relationship Id="rId4" Type="http://schemas.openxmlformats.org/officeDocument/2006/relationships/webSettings" Target="webSettings.xml"/><Relationship Id="rId9" Type="http://schemas.openxmlformats.org/officeDocument/2006/relationships/hyperlink" Target="https://www.verywellmind.com/feeling-words-to-help-spouse-23005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Halls</dc:creator>
  <cp:keywords/>
  <dc:description/>
  <cp:lastModifiedBy>Kristine Halls</cp:lastModifiedBy>
  <cp:revision>3</cp:revision>
  <dcterms:created xsi:type="dcterms:W3CDTF">2021-06-30T04:38:00Z</dcterms:created>
  <dcterms:modified xsi:type="dcterms:W3CDTF">2021-06-30T10:14:00Z</dcterms:modified>
</cp:coreProperties>
</file>